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1CED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C93885D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22E33094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588C4CDC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A9D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D90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E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6A9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9A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0958E067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96D76AE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176EB420" w14:textId="034D5A6A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96972">
              <w:rPr>
                <w:noProof/>
                <w:color w:val="4472C4" w:themeColor="accent1"/>
              </w:rPr>
              <w:t>July 31 2022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0D00EAF9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77430089" w14:textId="46FDC33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E96972">
              <w:rPr>
                <w:noProof/>
                <w:color w:val="4472C4" w:themeColor="accent1"/>
              </w:rPr>
              <w:t>Vendor at the Allegan County Fairgrounds Antique Fair, MI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0787CCE" w14:textId="1020B9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96A30">
              <w:rPr>
                <w:color w:val="4472C4" w:themeColor="accent1"/>
              </w:rPr>
              <w:t>$25.00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59732600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1A582AC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3592BD41" w14:textId="77777777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D71CD">
              <w:rPr>
                <w:color w:val="4472C4" w:themeColor="accent1"/>
              </w:rPr>
              <w:t>$0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  <w:tr w:rsidR="00796A30" w14:paraId="6D9583D8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4AD0E25" w14:textId="77777777" w:rsidR="00796A30" w:rsidRPr="00023D07" w:rsidRDefault="00796A30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E047F53" w14:textId="426E869C" w:rsidR="00796A30" w:rsidRDefault="00796A30" w:rsidP="003D71CD">
            <w:pPr>
              <w:jc w:val="right"/>
            </w:pPr>
            <w:r w:rsidRPr="00796A30">
              <w:rPr>
                <w:color w:val="2F5496" w:themeColor="accent1" w:themeShade="BF"/>
              </w:rPr>
              <w:t>The set of 32 cost $25.</w:t>
            </w:r>
            <w:r w:rsidRPr="00796A30">
              <w:rPr>
                <w:color w:val="2F5496" w:themeColor="accent1" w:themeShade="BF"/>
              </w:rPr>
              <w:br/>
              <w:t>This is $1.28 per block.</w:t>
            </w:r>
            <w:r w:rsidRPr="00796A30">
              <w:rPr>
                <w:color w:val="2F5496" w:themeColor="accent1" w:themeShade="BF"/>
              </w:rPr>
              <w:br/>
              <w:t xml:space="preserve">There are two blocks left. Those cost $2.56 for the set. </w:t>
            </w:r>
          </w:p>
        </w:tc>
      </w:tr>
    </w:tbl>
    <w:p w14:paraId="3185C177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2F6006F1" w14:textId="77777777" w:rsidTr="0097695B">
        <w:tc>
          <w:tcPr>
            <w:tcW w:w="2153" w:type="dxa"/>
          </w:tcPr>
          <w:p w14:paraId="735BC88C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2329864B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0B11A039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3E3C6E4B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0D16CC0C" w14:textId="77777777" w:rsidTr="0097695B">
        <w:tc>
          <w:tcPr>
            <w:tcW w:w="2153" w:type="dxa"/>
          </w:tcPr>
          <w:p w14:paraId="11F72146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50C4261D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0FF6FC68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113DDB67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E9EA2BB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16D76D84" w14:textId="77777777" w:rsidTr="00BD0010">
        <w:tc>
          <w:tcPr>
            <w:tcW w:w="5395" w:type="dxa"/>
          </w:tcPr>
          <w:p w14:paraId="66D5A684" w14:textId="2198EF21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E96972">
              <w:rPr>
                <w:noProof/>
                <w:color w:val="4472C4" w:themeColor="accent1"/>
              </w:rPr>
              <w:t>Log Cabin Blocks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D61F3D7" w14:textId="6067FF6A" w:rsidR="006C2C15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5A1524">
              <w:rPr>
                <w:color w:val="4472C4" w:themeColor="accent1"/>
              </w:rPr>
              <w:t>2000</w:t>
            </w:r>
            <w:r w:rsidR="00D83C6F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6C2C15">
              <w:rPr>
                <w:color w:val="4472C4" w:themeColor="accent1"/>
              </w:rPr>
              <w:t xml:space="preserve">                    </w:t>
            </w:r>
            <w:r>
              <w:rPr>
                <w:color w:val="4472C4" w:themeColor="accen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color w:val="4472C4" w:themeColor="accent1"/>
              </w:rPr>
              <w:instrText xml:space="preserve"> FORMCHECKBOX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1"/>
            <w:r w:rsidRPr="00AD5CE1">
              <w:t>Exact</w:t>
            </w:r>
            <w:r>
              <w:rPr>
                <w:color w:val="4472C4" w:themeColor="accent1"/>
              </w:rPr>
              <w:t xml:space="preserve">  </w:t>
            </w:r>
            <w:r w:rsidR="00862154">
              <w:rPr>
                <w:color w:val="4472C4" w:themeColor="accent1"/>
              </w:rPr>
              <w:t xml:space="preserve">    </w:t>
            </w:r>
          </w:p>
          <w:p w14:paraId="21D44970" w14:textId="405BB5FB" w:rsidR="008B31F5" w:rsidRDefault="006C2C15" w:rsidP="008B31F5">
            <w:r>
              <w:rPr>
                <w:color w:val="4472C4" w:themeColor="accent1"/>
              </w:rPr>
              <w:t xml:space="preserve">                      </w:t>
            </w:r>
            <w:r w:rsidR="008B31F5">
              <w:rPr>
                <w:color w:val="4472C4" w:themeColor="accen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2"/>
            <w:r w:rsidR="008B31F5">
              <w:rPr>
                <w:color w:val="4472C4" w:themeColor="accent1"/>
              </w:rPr>
              <w:instrText xml:space="preserve"> FORMCHECKBOX </w:instrText>
            </w:r>
            <w:r w:rsidR="008B31F5">
              <w:rPr>
                <w:color w:val="4472C4" w:themeColor="accent1"/>
              </w:rPr>
            </w:r>
            <w:r w:rsidR="008B31F5">
              <w:rPr>
                <w:color w:val="4472C4" w:themeColor="accent1"/>
              </w:rPr>
              <w:fldChar w:fldCharType="separate"/>
            </w:r>
            <w:r w:rsidR="008B31F5">
              <w:rPr>
                <w:color w:val="4472C4" w:themeColor="accent1"/>
              </w:rPr>
              <w:fldChar w:fldCharType="end"/>
            </w:r>
            <w:bookmarkEnd w:id="2"/>
            <w:r w:rsidR="008B31F5" w:rsidRPr="00AD5CE1">
              <w:t xml:space="preserve">circa +/- </w:t>
            </w:r>
            <w:r w:rsidR="008B31F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8B31F5" w:rsidRPr="00AD5CE1">
              <w:rPr>
                <w:color w:val="4472C4" w:themeColor="accent1"/>
              </w:rPr>
              <w:instrText xml:space="preserve"> FORMTEXT </w:instrText>
            </w:r>
            <w:r w:rsidR="008B31F5" w:rsidRPr="00AD5CE1">
              <w:rPr>
                <w:color w:val="4472C4" w:themeColor="accent1"/>
              </w:rPr>
            </w:r>
            <w:r w:rsidR="008B31F5" w:rsidRPr="00AD5CE1">
              <w:rPr>
                <w:color w:val="4472C4" w:themeColor="accent1"/>
              </w:rPr>
              <w:fldChar w:fldCharType="separate"/>
            </w:r>
            <w:r w:rsidR="005A1524">
              <w:rPr>
                <w:noProof/>
                <w:color w:val="4472C4" w:themeColor="accent1"/>
              </w:rPr>
              <w:t>10</w:t>
            </w:r>
            <w:r w:rsidR="008B31F5" w:rsidRPr="00AD5CE1">
              <w:rPr>
                <w:color w:val="4472C4" w:themeColor="accent1"/>
              </w:rPr>
              <w:fldChar w:fldCharType="end"/>
            </w:r>
            <w:r w:rsidR="008B31F5" w:rsidRPr="00AD5CE1">
              <w:t xml:space="preserve"> Years</w:t>
            </w:r>
          </w:p>
          <w:p w14:paraId="6812085B" w14:textId="57E5CBB0" w:rsidR="006C2C15" w:rsidRPr="00AD5CE1" w:rsidRDefault="006C2C15" w:rsidP="008B31F5"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3" w:name="Dropdown3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"/>
            <w:r w:rsidR="00A7724F">
              <w:rPr>
                <w:color w:val="4472C4" w:themeColor="accent1"/>
              </w:rPr>
              <w:br/>
              <w:t>Fabric Range: 2000 +/- 10</w:t>
            </w:r>
            <w:r w:rsidR="00E622A4">
              <w:rPr>
                <w:color w:val="4472C4" w:themeColor="accent1"/>
              </w:rPr>
              <w:br/>
            </w:r>
          </w:p>
        </w:tc>
      </w:tr>
      <w:tr w:rsidR="008B31F5" w:rsidRPr="00AD5CE1" w14:paraId="3121542D" w14:textId="77777777" w:rsidTr="00BD0010">
        <w:tc>
          <w:tcPr>
            <w:tcW w:w="5395" w:type="dxa"/>
          </w:tcPr>
          <w:p w14:paraId="61912E5A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19AC24E4" w14:textId="23B6C03C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6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4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4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7C0FEB68" w14:textId="1A3EDD06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E96972">
              <w:rPr>
                <w:color w:val="4472C4" w:themeColor="accent1"/>
              </w:rPr>
              <w:t>10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E96972">
              <w:rPr>
                <w:noProof/>
                <w:color w:val="4472C4" w:themeColor="accent1"/>
              </w:rPr>
              <w:t>11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09C6F7E9" w14:textId="77777777" w:rsidR="0097550E" w:rsidRPr="00AD5CE1" w:rsidRDefault="0097550E" w:rsidP="008B31F5"/>
        </w:tc>
      </w:tr>
      <w:tr w:rsidR="006C2C15" w:rsidRPr="00AD5CE1" w14:paraId="1E62FAE2" w14:textId="77777777" w:rsidTr="00BD0010">
        <w:tc>
          <w:tcPr>
            <w:tcW w:w="5395" w:type="dxa"/>
          </w:tcPr>
          <w:p w14:paraId="66A71478" w14:textId="5C370E5B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5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5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6"/>
          </w:p>
          <w:p w14:paraId="32C91C6E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0D5203A8" w14:textId="1CEB04AD" w:rsidR="006C2C15" w:rsidRPr="00AD5CE1" w:rsidRDefault="00D83C6F" w:rsidP="006C2C15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hyperlink r:id="rId8" w:history="1">
              <w:r w:rsidR="0093092C" w:rsidRPr="0093092C">
                <w:rPr>
                  <w:rStyle w:val="Hyperlink"/>
                </w:rPr>
                <w:t>Sample 0064b</w:t>
              </w:r>
            </w:hyperlink>
          </w:p>
        </w:tc>
      </w:tr>
      <w:tr w:rsidR="006C2C15" w:rsidRPr="00AD5CE1" w14:paraId="58A27906" w14:textId="77777777" w:rsidTr="00BD0010">
        <w:tc>
          <w:tcPr>
            <w:tcW w:w="10790" w:type="dxa"/>
            <w:gridSpan w:val="2"/>
          </w:tcPr>
          <w:p w14:paraId="5B518A7C" w14:textId="3F47C021" w:rsidR="00E96972" w:rsidRDefault="00E622A4" w:rsidP="006C2C15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E96972">
              <w:rPr>
                <w:color w:val="4472C4" w:themeColor="accent1"/>
              </w:rPr>
              <w:br/>
              <w:t>July 31, 2022 - I bought a set of 32 blocks for $25.</w:t>
            </w:r>
            <w:r w:rsidR="003275EB">
              <w:rPr>
                <w:color w:val="4472C4" w:themeColor="accent1"/>
              </w:rPr>
              <w:t xml:space="preserve"> The blocks were not well made. The logs were not even and they were off of square by 0.75".</w:t>
            </w:r>
          </w:p>
          <w:p w14:paraId="7DB81068" w14:textId="77777777" w:rsidR="00E96972" w:rsidRDefault="00E96972" w:rsidP="006C2C15">
            <w:pPr>
              <w:rPr>
                <w:color w:val="4472C4" w:themeColor="accent1"/>
              </w:rPr>
            </w:pPr>
          </w:p>
          <w:p w14:paraId="563F6214" w14:textId="0A8AEE91" w:rsidR="006C2C15" w:rsidRDefault="00E96972" w:rsidP="006C2C15">
            <w:r>
              <w:rPr>
                <w:color w:val="4472C4" w:themeColor="accent1"/>
              </w:rPr>
              <w:t>September 15, 2022 - I used 30 of the blocks to make a quilt. This item is listed as sample 64b.</w:t>
            </w:r>
            <w:r w:rsidR="00D83C6F">
              <w:rPr>
                <w:color w:val="4472C4" w:themeColor="accent1"/>
              </w:rPr>
              <w:fldChar w:fldCharType="end"/>
            </w:r>
            <w:bookmarkEnd w:id="7"/>
          </w:p>
        </w:tc>
      </w:tr>
    </w:tbl>
    <w:p w14:paraId="6C09BA43" w14:textId="77777777" w:rsidR="00D83C6F" w:rsidRDefault="00D83C6F" w:rsidP="00AD5CE1"/>
    <w:p w14:paraId="426A3E4C" w14:textId="77777777" w:rsidR="003275EB" w:rsidRDefault="003275EB" w:rsidP="00AD5CE1">
      <w:pPr>
        <w:pStyle w:val="Heading2"/>
        <w:rPr>
          <w:b/>
          <w:bCs/>
          <w:color w:val="000000" w:themeColor="text1"/>
        </w:rPr>
      </w:pPr>
    </w:p>
    <w:p w14:paraId="647E1530" w14:textId="77777777" w:rsidR="003275EB" w:rsidRDefault="003275EB" w:rsidP="00AD5CE1">
      <w:pPr>
        <w:pStyle w:val="Heading2"/>
        <w:rPr>
          <w:b/>
          <w:bCs/>
          <w:color w:val="000000" w:themeColor="text1"/>
        </w:rPr>
      </w:pPr>
    </w:p>
    <w:p w14:paraId="4C3B896F" w14:textId="00E4CC4B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596"/>
      </w:tblGrid>
      <w:tr w:rsidR="003275EB" w14:paraId="2730FE9D" w14:textId="77777777" w:rsidTr="00012DB5">
        <w:tc>
          <w:tcPr>
            <w:tcW w:w="5395" w:type="dxa"/>
          </w:tcPr>
          <w:p w14:paraId="23145326" w14:textId="5B94FFEA" w:rsidR="006400E0" w:rsidRDefault="003275EB" w:rsidP="009F09AC">
            <w:r>
              <w:t>Initial Set</w:t>
            </w:r>
          </w:p>
        </w:tc>
        <w:tc>
          <w:tcPr>
            <w:tcW w:w="5395" w:type="dxa"/>
          </w:tcPr>
          <w:p w14:paraId="5DC69AE4" w14:textId="4D724722" w:rsidR="006400E0" w:rsidRDefault="003275EB" w:rsidP="009F09AC">
            <w:r>
              <w:t>Remaining Two</w:t>
            </w:r>
          </w:p>
        </w:tc>
      </w:tr>
      <w:tr w:rsidR="003275EB" w14:paraId="0B61DA70" w14:textId="77777777" w:rsidTr="00012DB5">
        <w:tc>
          <w:tcPr>
            <w:tcW w:w="5395" w:type="dxa"/>
          </w:tcPr>
          <w:p w14:paraId="1DA48216" w14:textId="6D15D46F" w:rsidR="006400E0" w:rsidRDefault="003275EB">
            <w:r>
              <w:rPr>
                <w:noProof/>
              </w:rPr>
              <w:drawing>
                <wp:inline distT="0" distB="0" distL="0" distR="0" wp14:anchorId="798388C7" wp14:editId="272A6BE8">
                  <wp:extent cx="2653485" cy="2823259"/>
                  <wp:effectExtent l="0" t="0" r="1270" b="0"/>
                  <wp:docPr id="19074252" name="Picture 1" descr="A quilt on a white she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4252" name="Picture 1" descr="A quilt on a white shee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943" cy="2883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4B1F508C" w14:textId="32F6F83C" w:rsidR="006400E0" w:rsidRDefault="003275EB">
            <w:r>
              <w:rPr>
                <w:noProof/>
              </w:rPr>
              <w:drawing>
                <wp:inline distT="0" distB="0" distL="0" distR="0" wp14:anchorId="479DD962" wp14:editId="45534928">
                  <wp:extent cx="3411415" cy="1696863"/>
                  <wp:effectExtent l="0" t="0" r="5080" b="5080"/>
                  <wp:docPr id="2010180701" name="Picture 2" descr="A collage of quil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180701" name="Picture 2" descr="A collage of quilts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6488" cy="171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05AA6B" w14:textId="77777777" w:rsidR="004B71A6" w:rsidRDefault="004B71A6">
      <w:pPr>
        <w:rPr>
          <w:b/>
          <w:bCs/>
          <w:color w:val="000000" w:themeColor="text1"/>
        </w:rPr>
      </w:pPr>
    </w:p>
    <w:p w14:paraId="28679966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9749F52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7A10C847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70E05489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8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8"/>
    </w:p>
    <w:p w14:paraId="6917F8A3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429A86FC" w14:textId="77777777" w:rsidTr="003C6205">
        <w:tc>
          <w:tcPr>
            <w:tcW w:w="3596" w:type="dxa"/>
            <w:gridSpan w:val="2"/>
          </w:tcPr>
          <w:p w14:paraId="57AA8292" w14:textId="46DB09CE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275EB">
              <w:rPr>
                <w:noProof/>
                <w:color w:val="4472C4" w:themeColor="accent1"/>
              </w:rPr>
              <w:t>unkonwn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3597" w:type="dxa"/>
            <w:gridSpan w:val="2"/>
          </w:tcPr>
          <w:p w14:paraId="435FF075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10"/>
          </w:p>
        </w:tc>
        <w:tc>
          <w:tcPr>
            <w:tcW w:w="3597" w:type="dxa"/>
          </w:tcPr>
          <w:p w14:paraId="5298950A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176379D4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3D395008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1"/>
          </w:p>
        </w:tc>
        <w:tc>
          <w:tcPr>
            <w:tcW w:w="6380" w:type="dxa"/>
            <w:gridSpan w:val="2"/>
          </w:tcPr>
          <w:p w14:paraId="5AC01E9E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"/>
          </w:p>
        </w:tc>
      </w:tr>
    </w:tbl>
    <w:p w14:paraId="05FE14E8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t>Quilt Top Design &amp; Construction</w:t>
      </w:r>
    </w:p>
    <w:p w14:paraId="7F74B1F0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5A1CF8" w14:paraId="61E19766" w14:textId="77777777" w:rsidTr="007B28B4">
        <w:tc>
          <w:tcPr>
            <w:tcW w:w="5045" w:type="dxa"/>
            <w:gridSpan w:val="2"/>
          </w:tcPr>
          <w:p w14:paraId="0FB0F4E1" w14:textId="79075436" w:rsidR="005A1CF8" w:rsidRDefault="00931AE5" w:rsidP="005A1CF8">
            <w:pPr>
              <w:rPr>
                <w:color w:val="4472C4" w:themeColor="accent1"/>
              </w:rPr>
            </w:pPr>
            <w:r w:rsidRPr="007B28B4">
              <w:rPr>
                <w:b/>
                <w:bCs/>
                <w:i/>
                <w:iCs/>
              </w:rPr>
              <w:t>Layout</w:t>
            </w:r>
            <w:r w:rsidR="00A63D5F">
              <w:rPr>
                <w:color w:val="4472C4" w:themeColor="accent1"/>
              </w:rPr>
              <w:t xml:space="preserve"> </w:t>
            </w:r>
            <w:r w:rsidR="007B28B4">
              <w:rPr>
                <w:color w:val="4472C4" w:themeColor="accent1"/>
              </w:rPr>
              <w:br/>
            </w:r>
            <w:r w:rsidR="00012DB5">
              <w:rPr>
                <w:i/>
                <w:iCs/>
              </w:rPr>
              <w:t xml:space="preserve">  </w:t>
            </w:r>
            <w:r w:rsidR="005A1CF8" w:rsidRPr="00C371F0">
              <w:rPr>
                <w:i/>
                <w:iCs/>
              </w:rPr>
              <w:t>Block Pattern</w:t>
            </w:r>
            <w:r w:rsidR="005A1CF8">
              <w:rPr>
                <w:i/>
                <w:iCs/>
              </w:rPr>
              <w:t xml:space="preserve"> Details</w:t>
            </w:r>
          </w:p>
        </w:tc>
        <w:tc>
          <w:tcPr>
            <w:tcW w:w="5480" w:type="dxa"/>
          </w:tcPr>
          <w:p w14:paraId="12AF15BC" w14:textId="77777777" w:rsidR="005A1CF8" w:rsidRDefault="005A1CF8" w:rsidP="005A1CF8">
            <w:pPr>
              <w:rPr>
                <w:color w:val="4472C4" w:themeColor="accent1"/>
              </w:rPr>
            </w:pPr>
          </w:p>
        </w:tc>
      </w:tr>
      <w:tr w:rsidR="00DA72DF" w14:paraId="3B680CB4" w14:textId="77777777" w:rsidTr="007B28B4">
        <w:trPr>
          <w:gridBefore w:val="1"/>
          <w:wBefore w:w="180" w:type="dxa"/>
        </w:trPr>
        <w:tc>
          <w:tcPr>
            <w:tcW w:w="4865" w:type="dxa"/>
          </w:tcPr>
          <w:p w14:paraId="267A168C" w14:textId="77777777" w:rsidR="00DA72DF" w:rsidRDefault="00DA72DF" w:rsidP="005A1CF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attern source"/>
                  </w:textInput>
                </w:ffData>
              </w:fldChar>
            </w:r>
            <w:bookmarkStart w:id="13" w:name="Text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Pattern source</w:t>
            </w:r>
            <w:r>
              <w:rPr>
                <w:color w:val="4472C4" w:themeColor="accent1"/>
              </w:rPr>
              <w:fldChar w:fldCharType="end"/>
            </w:r>
            <w:bookmarkEnd w:id="13"/>
          </w:p>
        </w:tc>
        <w:tc>
          <w:tcPr>
            <w:tcW w:w="5480" w:type="dxa"/>
            <w:vMerge w:val="restart"/>
          </w:tcPr>
          <w:p w14:paraId="34BFC151" w14:textId="24841C3E" w:rsidR="00DA72DF" w:rsidRDefault="00DA72DF" w:rsidP="005A1CF8">
            <w:pPr>
              <w:rPr>
                <w:color w:val="4472C4" w:themeColor="accent1"/>
              </w:rPr>
            </w:pPr>
          </w:p>
        </w:tc>
      </w:tr>
      <w:tr w:rsidR="00DA72DF" w14:paraId="54D22A3A" w14:textId="77777777" w:rsidTr="007B28B4">
        <w:trPr>
          <w:gridBefore w:val="1"/>
          <w:wBefore w:w="180" w:type="dxa"/>
        </w:trPr>
        <w:tc>
          <w:tcPr>
            <w:tcW w:w="4865" w:type="dxa"/>
          </w:tcPr>
          <w:p w14:paraId="21BC2BC9" w14:textId="36775020" w:rsidR="00DA72DF" w:rsidRDefault="00DA72DF" w:rsidP="005A1CF8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bookmarkStart w:id="14" w:name="Text6"/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="003275EB">
              <w:rPr>
                <w:color w:val="4472C4" w:themeColor="accent1"/>
              </w:rPr>
              <w:t>Log Cabin Block BB ID 2576</w:t>
            </w:r>
            <w:r w:rsidRPr="00D3501B">
              <w:rPr>
                <w:color w:val="4472C4" w:themeColor="accent1"/>
              </w:rPr>
              <w:fldChar w:fldCharType="end"/>
            </w:r>
            <w:bookmarkEnd w:id="14"/>
          </w:p>
        </w:tc>
        <w:tc>
          <w:tcPr>
            <w:tcW w:w="5480" w:type="dxa"/>
            <w:vMerge/>
          </w:tcPr>
          <w:p w14:paraId="4AE8820E" w14:textId="77777777" w:rsidR="00DA72DF" w:rsidRDefault="00DA72DF" w:rsidP="005A1CF8">
            <w:pPr>
              <w:rPr>
                <w:color w:val="4472C4" w:themeColor="accent1"/>
              </w:rPr>
            </w:pPr>
          </w:p>
        </w:tc>
      </w:tr>
    </w:tbl>
    <w:p w14:paraId="5234A4DB" w14:textId="77777777" w:rsidR="003275EB" w:rsidRDefault="003275EB" w:rsidP="008277B0">
      <w:pPr>
        <w:rPr>
          <w:b/>
          <w:bCs/>
          <w:i/>
          <w:iCs/>
        </w:rPr>
      </w:pPr>
    </w:p>
    <w:p w14:paraId="0570D91A" w14:textId="7B3C451F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0F554AFC" w14:textId="77777777" w:rsidTr="00D016FC">
        <w:tc>
          <w:tcPr>
            <w:tcW w:w="3421" w:type="dxa"/>
            <w:gridSpan w:val="2"/>
          </w:tcPr>
          <w:p w14:paraId="55457D5B" w14:textId="07137701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15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15"/>
          </w:p>
        </w:tc>
        <w:tc>
          <w:tcPr>
            <w:tcW w:w="3597" w:type="dxa"/>
          </w:tcPr>
          <w:p w14:paraId="65E6EDC3" w14:textId="0F817324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16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16"/>
          </w:p>
        </w:tc>
        <w:tc>
          <w:tcPr>
            <w:tcW w:w="3597" w:type="dxa"/>
          </w:tcPr>
          <w:p w14:paraId="673C4CA5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6E2B2BEC" w14:textId="77777777" w:rsidTr="00D016FC">
        <w:tc>
          <w:tcPr>
            <w:tcW w:w="3421" w:type="dxa"/>
            <w:gridSpan w:val="2"/>
          </w:tcPr>
          <w:p w14:paraId="562A4E62" w14:textId="77777777" w:rsidR="00DD013C" w:rsidRDefault="00DD013C" w:rsidP="008277B0"/>
        </w:tc>
        <w:tc>
          <w:tcPr>
            <w:tcW w:w="3597" w:type="dxa"/>
          </w:tcPr>
          <w:p w14:paraId="300DDF38" w14:textId="77777777" w:rsidR="00DD013C" w:rsidRDefault="00DD013C" w:rsidP="008277B0"/>
        </w:tc>
        <w:tc>
          <w:tcPr>
            <w:tcW w:w="3597" w:type="dxa"/>
          </w:tcPr>
          <w:p w14:paraId="1F39241D" w14:textId="77777777" w:rsidR="00DD013C" w:rsidRDefault="00DD013C" w:rsidP="008277B0"/>
        </w:tc>
      </w:tr>
      <w:tr w:rsidR="00DD013C" w14:paraId="4176D3B5" w14:textId="77777777" w:rsidTr="00D016FC">
        <w:tc>
          <w:tcPr>
            <w:tcW w:w="3421" w:type="dxa"/>
            <w:gridSpan w:val="2"/>
          </w:tcPr>
          <w:p w14:paraId="0940F034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1B4BAAEC" w14:textId="77777777" w:rsidR="00DD013C" w:rsidRDefault="00DD013C" w:rsidP="008277B0"/>
        </w:tc>
        <w:tc>
          <w:tcPr>
            <w:tcW w:w="3597" w:type="dxa"/>
          </w:tcPr>
          <w:p w14:paraId="40E8E3C5" w14:textId="77777777" w:rsidR="00DD013C" w:rsidRDefault="00DD013C" w:rsidP="008277B0"/>
        </w:tc>
      </w:tr>
      <w:tr w:rsidR="00DD013C" w14:paraId="34FEE852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6A4AA1D" w14:textId="2B002592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7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 w:rsidR="00D016FC">
              <w:t xml:space="preserve"> Red</w:t>
            </w:r>
          </w:p>
        </w:tc>
        <w:tc>
          <w:tcPr>
            <w:tcW w:w="3597" w:type="dxa"/>
          </w:tcPr>
          <w:p w14:paraId="761EC877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 w:rsidR="00D016FC">
              <w:t xml:space="preserve"> Blue</w:t>
            </w:r>
          </w:p>
        </w:tc>
        <w:tc>
          <w:tcPr>
            <w:tcW w:w="3597" w:type="dxa"/>
          </w:tcPr>
          <w:p w14:paraId="15FD6456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 w:rsidR="00D016FC">
              <w:t xml:space="preserve"> Black</w:t>
            </w:r>
          </w:p>
        </w:tc>
      </w:tr>
      <w:tr w:rsidR="00DD013C" w14:paraId="13C70B1D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32236AA8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 w:rsidR="00D016FC">
              <w:t xml:space="preserve"> Orange</w:t>
            </w:r>
          </w:p>
        </w:tc>
        <w:tc>
          <w:tcPr>
            <w:tcW w:w="3597" w:type="dxa"/>
          </w:tcPr>
          <w:p w14:paraId="13BF72D8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32A58AB5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r w:rsidR="00D016FC">
              <w:t xml:space="preserve"> Grey</w:t>
            </w:r>
          </w:p>
        </w:tc>
      </w:tr>
      <w:tr w:rsidR="00DD013C" w14:paraId="2EC2E89D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6020457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 w:rsidR="00D016FC">
              <w:t xml:space="preserve"> Yellow</w:t>
            </w:r>
          </w:p>
        </w:tc>
        <w:tc>
          <w:tcPr>
            <w:tcW w:w="3597" w:type="dxa"/>
          </w:tcPr>
          <w:p w14:paraId="266D6F46" w14:textId="163DFAC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4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 w:rsidR="00D016FC">
              <w:t xml:space="preserve"> Brown</w:t>
            </w:r>
          </w:p>
        </w:tc>
        <w:tc>
          <w:tcPr>
            <w:tcW w:w="3597" w:type="dxa"/>
          </w:tcPr>
          <w:p w14:paraId="4F5298F6" w14:textId="08FA6235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5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 w:rsidR="00D016FC">
              <w:t xml:space="preserve"> White</w:t>
            </w:r>
          </w:p>
        </w:tc>
      </w:tr>
      <w:tr w:rsidR="00D016FC" w14:paraId="775D554D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662A14F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>
              <w:t xml:space="preserve"> Green</w:t>
            </w:r>
          </w:p>
        </w:tc>
        <w:tc>
          <w:tcPr>
            <w:tcW w:w="3597" w:type="dxa"/>
          </w:tcPr>
          <w:p w14:paraId="10D3181D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>
              <w:t xml:space="preserve"> Beige / Tan</w:t>
            </w:r>
          </w:p>
        </w:tc>
        <w:tc>
          <w:tcPr>
            <w:tcW w:w="3597" w:type="dxa"/>
          </w:tcPr>
          <w:p w14:paraId="0D50BDCC" w14:textId="77777777" w:rsidR="00D016FC" w:rsidRDefault="00D016FC" w:rsidP="008277B0"/>
          <w:p w14:paraId="6D8DE37E" w14:textId="77777777" w:rsidR="00E622A4" w:rsidRDefault="00E622A4" w:rsidP="008277B0"/>
        </w:tc>
      </w:tr>
      <w:tr w:rsidR="003618A8" w14:paraId="5813B99C" w14:textId="77777777" w:rsidTr="00D016FC">
        <w:tc>
          <w:tcPr>
            <w:tcW w:w="3421" w:type="dxa"/>
            <w:gridSpan w:val="2"/>
          </w:tcPr>
          <w:p w14:paraId="529E66D4" w14:textId="77777777" w:rsidR="003618A8" w:rsidRPr="007B28B4" w:rsidRDefault="003618A8" w:rsidP="003618A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21DBB699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04F8CE6C" w14:textId="77777777" w:rsidR="003618A8" w:rsidRDefault="003618A8" w:rsidP="003618A8"/>
        </w:tc>
      </w:tr>
      <w:tr w:rsidR="003618A8" w14:paraId="49096DB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7C46E3E" w14:textId="77777777" w:rsidR="003618A8" w:rsidRDefault="003618A8" w:rsidP="003618A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  <w:r>
              <w:t xml:space="preserve"> Red – claret / wine</w:t>
            </w:r>
          </w:p>
        </w:tc>
        <w:tc>
          <w:tcPr>
            <w:tcW w:w="3597" w:type="dxa"/>
          </w:tcPr>
          <w:p w14:paraId="15C5E877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6473C996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3618A8" w14:paraId="5BEC4475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09C2C061" w14:textId="77777777" w:rsidR="003618A8" w:rsidRDefault="003618A8" w:rsidP="003618A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>
              <w:t xml:space="preserve"> Red – madder / cinnamon</w:t>
            </w:r>
          </w:p>
        </w:tc>
        <w:tc>
          <w:tcPr>
            <w:tcW w:w="3597" w:type="dxa"/>
          </w:tcPr>
          <w:p w14:paraId="0F5AF3E0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2F4A996A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3618A8" w14:paraId="7C8CD3E3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20B2B40" w14:textId="77777777" w:rsidR="003618A8" w:rsidRDefault="003618A8" w:rsidP="003618A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  <w:r>
              <w:t xml:space="preserve"> Red – turkey</w:t>
            </w:r>
          </w:p>
        </w:tc>
        <w:tc>
          <w:tcPr>
            <w:tcW w:w="3597" w:type="dxa"/>
          </w:tcPr>
          <w:p w14:paraId="5186FB8F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426D7776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3618A8" w14:paraId="52D3A02B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1A9AC7E" w14:textId="77777777" w:rsidR="003618A8" w:rsidRDefault="003618A8" w:rsidP="003618A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  <w:r>
              <w:t xml:space="preserve"> Pinks - double</w:t>
            </w:r>
          </w:p>
        </w:tc>
        <w:tc>
          <w:tcPr>
            <w:tcW w:w="3597" w:type="dxa"/>
          </w:tcPr>
          <w:p w14:paraId="254B2F5F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506521EF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3618A8" w14:paraId="0B017597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1BB4835D" w14:textId="77777777" w:rsidR="003618A8" w:rsidRDefault="003618A8" w:rsidP="003618A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Orange - madder</w:t>
            </w:r>
          </w:p>
        </w:tc>
        <w:tc>
          <w:tcPr>
            <w:tcW w:w="3597" w:type="dxa"/>
          </w:tcPr>
          <w:p w14:paraId="77205648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2E9AFDA5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3618A8" w14:paraId="32EAD80B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5208E2BE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9EF7867" w14:textId="77777777" w:rsidR="003618A8" w:rsidRDefault="003618A8" w:rsidP="003618A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766EE28D" w14:textId="77777777" w:rsidR="001B241F" w:rsidRDefault="001B241F" w:rsidP="008277B0"/>
    <w:p w14:paraId="16F64325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781A6027" w14:textId="77777777" w:rsidTr="000A5C4C">
        <w:tc>
          <w:tcPr>
            <w:tcW w:w="3421" w:type="dxa"/>
            <w:gridSpan w:val="2"/>
          </w:tcPr>
          <w:p w14:paraId="007AA8F4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7CB04931" w14:textId="0508B398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1F4D19E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4070489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6E7BC7E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2336FF13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0FE43274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13B5C4F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E9E528D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4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34"/>
          </w:p>
        </w:tc>
        <w:tc>
          <w:tcPr>
            <w:tcW w:w="3597" w:type="dxa"/>
          </w:tcPr>
          <w:p w14:paraId="0AD1C8D0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5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35"/>
          </w:p>
        </w:tc>
        <w:tc>
          <w:tcPr>
            <w:tcW w:w="3597" w:type="dxa"/>
          </w:tcPr>
          <w:p w14:paraId="2D118205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6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36"/>
          </w:p>
        </w:tc>
      </w:tr>
      <w:tr w:rsidR="00B7628E" w:rsidRPr="00B7628E" w14:paraId="13203624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F523F0D" w14:textId="77777777" w:rsid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7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37"/>
          </w:p>
          <w:p w14:paraId="5149B136" w14:textId="77777777" w:rsidR="00E622A4" w:rsidRPr="00A63D5F" w:rsidRDefault="00E622A4" w:rsidP="008277B0">
            <w:pPr>
              <w:rPr>
                <w:color w:val="4472C4" w:themeColor="accent1"/>
              </w:rPr>
            </w:pPr>
          </w:p>
        </w:tc>
      </w:tr>
      <w:tr w:rsidR="00B7628E" w14:paraId="582AFD42" w14:textId="77777777" w:rsidTr="000A5C4C">
        <w:tc>
          <w:tcPr>
            <w:tcW w:w="3421" w:type="dxa"/>
            <w:gridSpan w:val="2"/>
          </w:tcPr>
          <w:p w14:paraId="55C9CE88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3A050DE0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6EF21560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B6A207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442B0B6" w14:textId="29924AC9" w:rsidR="00B7628E" w:rsidRPr="00B7628E" w:rsidRDefault="00B7628E" w:rsidP="008277B0">
            <w: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8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 w:rsidRPr="0072077A">
              <w:t xml:space="preserve"> Cotton</w:t>
            </w:r>
          </w:p>
        </w:tc>
        <w:tc>
          <w:tcPr>
            <w:tcW w:w="3597" w:type="dxa"/>
          </w:tcPr>
          <w:p w14:paraId="0D81E08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Pr="0072077A">
              <w:t xml:space="preserve"> Silk</w:t>
            </w:r>
          </w:p>
        </w:tc>
        <w:tc>
          <w:tcPr>
            <w:tcW w:w="3597" w:type="dxa"/>
          </w:tcPr>
          <w:p w14:paraId="4A8F6D8A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Pr="0072077A">
              <w:t xml:space="preserve"> Wool</w:t>
            </w:r>
            <w:r>
              <w:tab/>
            </w:r>
          </w:p>
        </w:tc>
      </w:tr>
      <w:tr w:rsidR="00B7628E" w14:paraId="48BDEF4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16BA309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Cotton Blend</w:t>
            </w:r>
          </w:p>
        </w:tc>
        <w:tc>
          <w:tcPr>
            <w:tcW w:w="3597" w:type="dxa"/>
          </w:tcPr>
          <w:p w14:paraId="095A6039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Pr="0072077A">
              <w:t xml:space="preserve"> Linen</w:t>
            </w:r>
          </w:p>
        </w:tc>
        <w:tc>
          <w:tcPr>
            <w:tcW w:w="3597" w:type="dxa"/>
          </w:tcPr>
          <w:p w14:paraId="6B2A16EA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Pr="0072077A">
              <w:t xml:space="preserve"> Synthetic</w:t>
            </w:r>
          </w:p>
        </w:tc>
      </w:tr>
      <w:tr w:rsidR="00313E29" w14:paraId="4090AB2B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991D375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2A6A06B9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13E29" w14:paraId="4C3815BF" w14:textId="77777777" w:rsidTr="000A5C4C">
        <w:tc>
          <w:tcPr>
            <w:tcW w:w="3421" w:type="dxa"/>
            <w:gridSpan w:val="2"/>
          </w:tcPr>
          <w:p w14:paraId="090360CC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61A53338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19AAE5A1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732C300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EA72C70" w14:textId="30B6EE08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4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Broadcloth</w:t>
            </w:r>
          </w:p>
        </w:tc>
        <w:tc>
          <w:tcPr>
            <w:tcW w:w="3597" w:type="dxa"/>
          </w:tcPr>
          <w:p w14:paraId="0E60755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258179D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159E69F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13A7CB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Flannel</w:t>
            </w:r>
          </w:p>
        </w:tc>
        <w:tc>
          <w:tcPr>
            <w:tcW w:w="3597" w:type="dxa"/>
          </w:tcPr>
          <w:p w14:paraId="3BCF56F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1C481D7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57B5F34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9531FF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04FEF3C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Muslin</w:t>
            </w:r>
          </w:p>
        </w:tc>
        <w:tc>
          <w:tcPr>
            <w:tcW w:w="3597" w:type="dxa"/>
          </w:tcPr>
          <w:p w14:paraId="43DB862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3C74C9F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A431A0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7B4B391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0FDA156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0787306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75F57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357523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Felt</w:t>
            </w:r>
          </w:p>
        </w:tc>
        <w:tc>
          <w:tcPr>
            <w:tcW w:w="3597" w:type="dxa"/>
          </w:tcPr>
          <w:p w14:paraId="37F9DC5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4C93BF3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858B2BC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2DCDD5E7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618A8" w14:paraId="763F7240" w14:textId="77777777" w:rsidTr="000A5C4C">
        <w:tc>
          <w:tcPr>
            <w:tcW w:w="3421" w:type="dxa"/>
            <w:gridSpan w:val="2"/>
          </w:tcPr>
          <w:p w14:paraId="5B1B283F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3BE3EA7B" w14:textId="63B632D1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1A7323F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29E6F72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B0EF982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Batik</w:t>
            </w:r>
          </w:p>
        </w:tc>
        <w:tc>
          <w:tcPr>
            <w:tcW w:w="3597" w:type="dxa"/>
          </w:tcPr>
          <w:p w14:paraId="0886DE9A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39165C7D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109B812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CA3B762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4FBEF0E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6B2BF679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07A35EF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8B5D4E3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32B4D2A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5E01D709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55F1A19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17F1CBF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247E9E4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288A1FC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7B087C8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1D0A2E0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C054BBC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62373566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4C7A31F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F9ECF51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A8422C7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1A3709A8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1713A3CC" w14:textId="77777777" w:rsidTr="00A01A82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6DAE86F" w14:textId="77777777" w:rsidR="003618A8" w:rsidRDefault="003618A8" w:rsidP="003618A8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77F88CC" w14:textId="77777777" w:rsidR="0084532D" w:rsidRPr="00931AE5" w:rsidRDefault="0084532D" w:rsidP="000A5C4C">
      <w:pPr>
        <w:rPr>
          <w:highlight w:val="yellow"/>
        </w:rPr>
      </w:pPr>
    </w:p>
    <w:p w14:paraId="260D352B" w14:textId="77777777" w:rsidR="003275EB" w:rsidRDefault="003275EB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4DBCEBD6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D618C8E" w14:textId="77777777" w:rsidTr="00FA7349">
        <w:tc>
          <w:tcPr>
            <w:tcW w:w="5395" w:type="dxa"/>
          </w:tcPr>
          <w:p w14:paraId="63B05046" w14:textId="74D19571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2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49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49"/>
          </w:p>
        </w:tc>
        <w:tc>
          <w:tcPr>
            <w:tcW w:w="5395" w:type="dxa"/>
          </w:tcPr>
          <w:p w14:paraId="7E047DF8" w14:textId="00B550C4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3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50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50"/>
          </w:p>
        </w:tc>
      </w:tr>
    </w:tbl>
    <w:p w14:paraId="7259E7FE" w14:textId="77777777" w:rsidR="00012DB5" w:rsidRDefault="00012DB5" w:rsidP="00012DB5">
      <w:pPr>
        <w:rPr>
          <w:color w:val="4472C4" w:themeColor="accent1"/>
        </w:rPr>
      </w:pPr>
    </w:p>
    <w:p w14:paraId="7E25F541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49E54990" w14:textId="77777777" w:rsidTr="00FA7349">
        <w:tc>
          <w:tcPr>
            <w:tcW w:w="3596" w:type="dxa"/>
          </w:tcPr>
          <w:p w14:paraId="113EB3B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2D81BCD0" w14:textId="77777777" w:rsidR="00012DB5" w:rsidRPr="002B2ED8" w:rsidRDefault="00012DB5" w:rsidP="00FA7349"/>
        </w:tc>
        <w:tc>
          <w:tcPr>
            <w:tcW w:w="3597" w:type="dxa"/>
          </w:tcPr>
          <w:p w14:paraId="65355406" w14:textId="77777777" w:rsidR="00012DB5" w:rsidRPr="002B2ED8" w:rsidRDefault="00012DB5" w:rsidP="00FA7349"/>
        </w:tc>
      </w:tr>
      <w:tr w:rsidR="00012DB5" w:rsidRPr="002B2ED8" w14:paraId="187FFAF5" w14:textId="77777777" w:rsidTr="00FA7349">
        <w:tc>
          <w:tcPr>
            <w:tcW w:w="3596" w:type="dxa"/>
          </w:tcPr>
          <w:p w14:paraId="7C43FBEA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Dirty</w:t>
            </w:r>
          </w:p>
        </w:tc>
        <w:tc>
          <w:tcPr>
            <w:tcW w:w="3597" w:type="dxa"/>
          </w:tcPr>
          <w:p w14:paraId="572441B5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Stains</w:t>
            </w:r>
          </w:p>
        </w:tc>
        <w:tc>
          <w:tcPr>
            <w:tcW w:w="3597" w:type="dxa"/>
          </w:tcPr>
          <w:p w14:paraId="24F9A6C8" w14:textId="77777777" w:rsidR="00012DB5" w:rsidRPr="002B2ED8" w:rsidRDefault="00012DB5" w:rsidP="00FA7349"/>
        </w:tc>
      </w:tr>
      <w:tr w:rsidR="00012DB5" w:rsidRPr="002B2ED8" w14:paraId="6C9C7F04" w14:textId="77777777" w:rsidTr="00FA7349">
        <w:tc>
          <w:tcPr>
            <w:tcW w:w="3596" w:type="dxa"/>
          </w:tcPr>
          <w:p w14:paraId="00CB5A9B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Mildew stains</w:t>
            </w:r>
          </w:p>
        </w:tc>
        <w:tc>
          <w:tcPr>
            <w:tcW w:w="3597" w:type="dxa"/>
          </w:tcPr>
          <w:p w14:paraId="145F985F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Musty Smell</w:t>
            </w:r>
          </w:p>
        </w:tc>
        <w:tc>
          <w:tcPr>
            <w:tcW w:w="3597" w:type="dxa"/>
          </w:tcPr>
          <w:p w14:paraId="3265207F" w14:textId="77777777" w:rsidR="00012DB5" w:rsidRPr="002B2ED8" w:rsidRDefault="00012DB5" w:rsidP="00FA7349"/>
        </w:tc>
      </w:tr>
      <w:tr w:rsidR="00012DB5" w:rsidRPr="002B2ED8" w14:paraId="33B191C8" w14:textId="77777777" w:rsidTr="00FA7349">
        <w:tc>
          <w:tcPr>
            <w:tcW w:w="3596" w:type="dxa"/>
          </w:tcPr>
          <w:p w14:paraId="4AC19A9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0054D573" w14:textId="77777777" w:rsidR="00012DB5" w:rsidRPr="002B2ED8" w:rsidRDefault="00012DB5" w:rsidP="00FA7349"/>
        </w:tc>
        <w:tc>
          <w:tcPr>
            <w:tcW w:w="3597" w:type="dxa"/>
          </w:tcPr>
          <w:p w14:paraId="518D458A" w14:textId="77777777" w:rsidR="00012DB5" w:rsidRPr="002B2ED8" w:rsidRDefault="00012DB5" w:rsidP="00FA7349"/>
        </w:tc>
      </w:tr>
      <w:tr w:rsidR="00012DB5" w:rsidRPr="002B2ED8" w14:paraId="3969C47E" w14:textId="77777777" w:rsidTr="00FA7349">
        <w:tc>
          <w:tcPr>
            <w:tcW w:w="3596" w:type="dxa"/>
          </w:tcPr>
          <w:p w14:paraId="3E3274EE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Running / fugitive color</w:t>
            </w:r>
          </w:p>
        </w:tc>
        <w:tc>
          <w:tcPr>
            <w:tcW w:w="3597" w:type="dxa"/>
          </w:tcPr>
          <w:p w14:paraId="30BCAF0B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Faded / bleached color</w:t>
            </w:r>
          </w:p>
        </w:tc>
        <w:tc>
          <w:tcPr>
            <w:tcW w:w="3597" w:type="dxa"/>
          </w:tcPr>
          <w:p w14:paraId="51941801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Crocking</w:t>
            </w:r>
          </w:p>
        </w:tc>
      </w:tr>
      <w:tr w:rsidR="00012DB5" w:rsidRPr="0033673F" w14:paraId="484A95AB" w14:textId="77777777" w:rsidTr="00FA7349">
        <w:tc>
          <w:tcPr>
            <w:tcW w:w="3596" w:type="dxa"/>
          </w:tcPr>
          <w:p w14:paraId="29A3DF5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0EBC67C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CE5D5D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1D7042D" w14:textId="77777777" w:rsidTr="00FA7349">
        <w:tc>
          <w:tcPr>
            <w:tcW w:w="3596" w:type="dxa"/>
          </w:tcPr>
          <w:p w14:paraId="705C89E0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Tears / holes</w:t>
            </w:r>
          </w:p>
        </w:tc>
        <w:tc>
          <w:tcPr>
            <w:tcW w:w="3597" w:type="dxa"/>
          </w:tcPr>
          <w:p w14:paraId="29223E87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Disintegrating / fall out</w:t>
            </w:r>
          </w:p>
        </w:tc>
        <w:tc>
          <w:tcPr>
            <w:tcW w:w="3597" w:type="dxa"/>
          </w:tcPr>
          <w:p w14:paraId="21C586F4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Insect damage</w:t>
            </w:r>
          </w:p>
        </w:tc>
      </w:tr>
      <w:tr w:rsidR="00012DB5" w:rsidRPr="002B2ED8" w14:paraId="2C64CB1F" w14:textId="77777777" w:rsidTr="00FA7349">
        <w:tc>
          <w:tcPr>
            <w:tcW w:w="3596" w:type="dxa"/>
          </w:tcPr>
          <w:p w14:paraId="20C7FB6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Thread bare</w:t>
            </w:r>
          </w:p>
        </w:tc>
        <w:tc>
          <w:tcPr>
            <w:tcW w:w="3597" w:type="dxa"/>
          </w:tcPr>
          <w:p w14:paraId="33047C14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Shattering</w:t>
            </w:r>
          </w:p>
        </w:tc>
        <w:tc>
          <w:tcPr>
            <w:tcW w:w="3597" w:type="dxa"/>
          </w:tcPr>
          <w:p w14:paraId="4E18E70D" w14:textId="77777777" w:rsidR="00012DB5" w:rsidRPr="002B2ED8" w:rsidRDefault="00012DB5" w:rsidP="00FA7349"/>
        </w:tc>
      </w:tr>
      <w:tr w:rsidR="00012DB5" w:rsidRPr="0033673F" w14:paraId="6064AE91" w14:textId="77777777" w:rsidTr="00FA7349">
        <w:tc>
          <w:tcPr>
            <w:tcW w:w="3596" w:type="dxa"/>
          </w:tcPr>
          <w:p w14:paraId="31D11F3B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EA7F26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C0B165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C09FF4B" w14:textId="77777777" w:rsidTr="00FA7349">
        <w:tc>
          <w:tcPr>
            <w:tcW w:w="3596" w:type="dxa"/>
          </w:tcPr>
          <w:p w14:paraId="1189DBE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Split / open seams</w:t>
            </w:r>
          </w:p>
        </w:tc>
        <w:tc>
          <w:tcPr>
            <w:tcW w:w="3597" w:type="dxa"/>
          </w:tcPr>
          <w:p w14:paraId="70C5DD9E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Ties / tufting missing</w:t>
            </w:r>
          </w:p>
        </w:tc>
        <w:tc>
          <w:tcPr>
            <w:tcW w:w="3597" w:type="dxa"/>
          </w:tcPr>
          <w:p w14:paraId="71D3F925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Embellishments missing</w:t>
            </w:r>
          </w:p>
        </w:tc>
      </w:tr>
      <w:tr w:rsidR="00012DB5" w:rsidRPr="002B2ED8" w14:paraId="3424CDDB" w14:textId="77777777" w:rsidTr="00FA7349">
        <w:tc>
          <w:tcPr>
            <w:tcW w:w="3596" w:type="dxa"/>
          </w:tcPr>
          <w:p w14:paraId="5693CE0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Quilting threads missing</w:t>
            </w:r>
          </w:p>
        </w:tc>
        <w:tc>
          <w:tcPr>
            <w:tcW w:w="3597" w:type="dxa"/>
          </w:tcPr>
          <w:p w14:paraId="7F534D56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Batting has shifted</w:t>
            </w:r>
          </w:p>
        </w:tc>
        <w:tc>
          <w:tcPr>
            <w:tcW w:w="3597" w:type="dxa"/>
          </w:tcPr>
          <w:p w14:paraId="39CACCEF" w14:textId="77777777" w:rsidR="00012DB5" w:rsidRPr="002B2ED8" w:rsidRDefault="00012DB5" w:rsidP="00FA7349"/>
        </w:tc>
      </w:tr>
      <w:tr w:rsidR="00012DB5" w:rsidRPr="0033673F" w14:paraId="14D9BFEB" w14:textId="77777777" w:rsidTr="00FA7349">
        <w:tc>
          <w:tcPr>
            <w:tcW w:w="3596" w:type="dxa"/>
          </w:tcPr>
          <w:p w14:paraId="02FA2D0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529DBFD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8D6006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7D9DA3AC" w14:textId="77777777" w:rsidTr="00FA7349">
        <w:tc>
          <w:tcPr>
            <w:tcW w:w="3596" w:type="dxa"/>
          </w:tcPr>
          <w:p w14:paraId="00A447B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Discoloration from wood</w:t>
            </w:r>
          </w:p>
        </w:tc>
        <w:tc>
          <w:tcPr>
            <w:tcW w:w="3597" w:type="dxa"/>
          </w:tcPr>
          <w:p w14:paraId="395F9A1C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Damage from acid</w:t>
            </w:r>
          </w:p>
        </w:tc>
        <w:tc>
          <w:tcPr>
            <w:tcW w:w="3597" w:type="dxa"/>
          </w:tcPr>
          <w:p w14:paraId="23A7F639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Fold marks / creases</w:t>
            </w:r>
          </w:p>
        </w:tc>
      </w:tr>
      <w:tr w:rsidR="00012DB5" w:rsidRPr="002B2ED8" w14:paraId="24D254CC" w14:textId="77777777" w:rsidTr="00FA7349">
        <w:tc>
          <w:tcPr>
            <w:tcW w:w="10790" w:type="dxa"/>
            <w:gridSpan w:val="3"/>
          </w:tcPr>
          <w:p w14:paraId="239CFBD1" w14:textId="77777777" w:rsidR="00E622A4" w:rsidRDefault="00E622A4" w:rsidP="00FA7349"/>
          <w:p w14:paraId="58753DD7" w14:textId="1C2D5BDD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1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275EB">
              <w:rPr>
                <w:color w:val="4472C4" w:themeColor="accent1"/>
              </w:rPr>
              <w:t>Aside from the fact that they were not pieced accurately, the fabric was in good shape.</w:t>
            </w:r>
            <w:r>
              <w:rPr>
                <w:color w:val="4472C4" w:themeColor="accent1"/>
              </w:rPr>
              <w:fldChar w:fldCharType="end"/>
            </w:r>
            <w:bookmarkEnd w:id="71"/>
          </w:p>
        </w:tc>
      </w:tr>
    </w:tbl>
    <w:p w14:paraId="340BDAF8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BB00A92" w14:textId="77777777" w:rsidTr="00FA7349">
        <w:tc>
          <w:tcPr>
            <w:tcW w:w="5395" w:type="dxa"/>
          </w:tcPr>
          <w:p w14:paraId="45DC3329" w14:textId="77777777" w:rsidR="00012DB5" w:rsidRDefault="00012DB5" w:rsidP="00FA7349"/>
        </w:tc>
        <w:tc>
          <w:tcPr>
            <w:tcW w:w="5395" w:type="dxa"/>
          </w:tcPr>
          <w:p w14:paraId="2BA38848" w14:textId="77777777" w:rsidR="00012DB5" w:rsidRDefault="00012DB5" w:rsidP="00FA7349"/>
        </w:tc>
      </w:tr>
    </w:tbl>
    <w:p w14:paraId="6B9269C3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6AF05F2A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227FBBBB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1951B6F3" w14:textId="7B56A05F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="003275EB">
        <w:rPr>
          <w:noProof/>
          <w:color w:val="4472C4" w:themeColor="accent1"/>
        </w:rPr>
        <w:t>None</w:t>
      </w:r>
      <w:r w:rsidRPr="005F1615">
        <w:rPr>
          <w:color w:val="4472C4" w:themeColor="accent1"/>
        </w:rPr>
        <w:fldChar w:fldCharType="end"/>
      </w:r>
    </w:p>
    <w:p w14:paraId="6EE43CBA" w14:textId="77777777" w:rsidR="008D3B7B" w:rsidRPr="00F115BF" w:rsidRDefault="008D3B7B" w:rsidP="008D3B7B">
      <w:pPr>
        <w:rPr>
          <w:highlight w:val="yellow"/>
        </w:rPr>
      </w:pPr>
    </w:p>
    <w:p w14:paraId="44FA8B1B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5AB75510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31C517F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64720E0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42CBAE38" w14:textId="77777777" w:rsidTr="00E622A4">
        <w:trPr>
          <w:trHeight w:val="341"/>
        </w:trPr>
        <w:tc>
          <w:tcPr>
            <w:tcW w:w="2065" w:type="dxa"/>
          </w:tcPr>
          <w:p w14:paraId="7134B8AA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0E9D4779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D9492E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AE77C34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01A3168E" w14:textId="77777777" w:rsidTr="00E622A4">
        <w:trPr>
          <w:trHeight w:val="341"/>
        </w:trPr>
        <w:tc>
          <w:tcPr>
            <w:tcW w:w="2065" w:type="dxa"/>
          </w:tcPr>
          <w:p w14:paraId="07D4BB15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Conservation</w:t>
            </w:r>
          </w:p>
        </w:tc>
        <w:tc>
          <w:tcPr>
            <w:tcW w:w="8725" w:type="dxa"/>
          </w:tcPr>
          <w:p w14:paraId="0719BE38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79D4887F" w14:textId="77777777" w:rsidTr="00E622A4">
        <w:trPr>
          <w:trHeight w:val="341"/>
        </w:trPr>
        <w:tc>
          <w:tcPr>
            <w:tcW w:w="2065" w:type="dxa"/>
          </w:tcPr>
          <w:p w14:paraId="68A4FF81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Conservation</w:t>
            </w:r>
          </w:p>
        </w:tc>
        <w:tc>
          <w:tcPr>
            <w:tcW w:w="8725" w:type="dxa"/>
          </w:tcPr>
          <w:p w14:paraId="1CEAE15E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3B56B7D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9855690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002EFFE" w14:textId="77777777" w:rsidTr="00E622A4">
        <w:trPr>
          <w:trHeight w:val="341"/>
        </w:trPr>
        <w:tc>
          <w:tcPr>
            <w:tcW w:w="2065" w:type="dxa"/>
          </w:tcPr>
          <w:p w14:paraId="08D791AB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Conservation </w:t>
            </w:r>
          </w:p>
        </w:tc>
        <w:tc>
          <w:tcPr>
            <w:tcW w:w="8725" w:type="dxa"/>
          </w:tcPr>
          <w:p w14:paraId="50FC0970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68148005" w14:textId="77777777" w:rsidTr="00E622A4">
        <w:trPr>
          <w:trHeight w:val="341"/>
        </w:trPr>
        <w:tc>
          <w:tcPr>
            <w:tcW w:w="2065" w:type="dxa"/>
          </w:tcPr>
          <w:p w14:paraId="3BBDC91A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Restoration</w:t>
            </w:r>
          </w:p>
        </w:tc>
        <w:tc>
          <w:tcPr>
            <w:tcW w:w="8725" w:type="dxa"/>
          </w:tcPr>
          <w:p w14:paraId="7AD8BE96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3025FD41" w14:textId="77777777" w:rsidTr="00E622A4">
        <w:trPr>
          <w:trHeight w:val="341"/>
        </w:trPr>
        <w:tc>
          <w:tcPr>
            <w:tcW w:w="2065" w:type="dxa"/>
          </w:tcPr>
          <w:p w14:paraId="75801F7F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Restoration</w:t>
            </w:r>
          </w:p>
        </w:tc>
        <w:tc>
          <w:tcPr>
            <w:tcW w:w="8725" w:type="dxa"/>
          </w:tcPr>
          <w:p w14:paraId="4F45499D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F23783D" w14:textId="77777777" w:rsidTr="00E622A4">
        <w:trPr>
          <w:trHeight w:val="341"/>
        </w:trPr>
        <w:tc>
          <w:tcPr>
            <w:tcW w:w="2065" w:type="dxa"/>
          </w:tcPr>
          <w:p w14:paraId="3C716BB3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Restoration</w:t>
            </w:r>
          </w:p>
        </w:tc>
        <w:tc>
          <w:tcPr>
            <w:tcW w:w="8725" w:type="dxa"/>
          </w:tcPr>
          <w:p w14:paraId="663D77A2" w14:textId="77777777" w:rsidR="00013607" w:rsidRDefault="00013607" w:rsidP="00013607">
            <w:r>
              <w:t>Vintage materials were used.</w:t>
            </w:r>
          </w:p>
        </w:tc>
      </w:tr>
      <w:tr w:rsidR="00013607" w14:paraId="18F6AB50" w14:textId="77777777" w:rsidTr="00E622A4">
        <w:trPr>
          <w:trHeight w:val="341"/>
        </w:trPr>
        <w:tc>
          <w:tcPr>
            <w:tcW w:w="2065" w:type="dxa"/>
          </w:tcPr>
          <w:p w14:paraId="6EC895B2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Restoration</w:t>
            </w:r>
          </w:p>
        </w:tc>
        <w:tc>
          <w:tcPr>
            <w:tcW w:w="8725" w:type="dxa"/>
          </w:tcPr>
          <w:p w14:paraId="2023D031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0D9DC762" w14:textId="77777777" w:rsidTr="00E622A4">
        <w:trPr>
          <w:trHeight w:val="341"/>
        </w:trPr>
        <w:tc>
          <w:tcPr>
            <w:tcW w:w="2065" w:type="dxa"/>
          </w:tcPr>
          <w:p w14:paraId="4A16E8CA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Restoration</w:t>
            </w:r>
          </w:p>
        </w:tc>
        <w:tc>
          <w:tcPr>
            <w:tcW w:w="8725" w:type="dxa"/>
          </w:tcPr>
          <w:p w14:paraId="6BED6738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78F6ADA0" w14:textId="77777777" w:rsidR="005F1615" w:rsidRDefault="005F1615" w:rsidP="005F1615"/>
    <w:p w14:paraId="2A6FC7B7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67D6CD0" w14:textId="77777777" w:rsidTr="00FA7349">
        <w:tc>
          <w:tcPr>
            <w:tcW w:w="5395" w:type="dxa"/>
          </w:tcPr>
          <w:p w14:paraId="1D4D833C" w14:textId="77777777" w:rsidR="00012DB5" w:rsidRDefault="00012DB5" w:rsidP="00FA7349"/>
        </w:tc>
        <w:tc>
          <w:tcPr>
            <w:tcW w:w="5395" w:type="dxa"/>
          </w:tcPr>
          <w:p w14:paraId="41B060C6" w14:textId="77777777" w:rsidR="00012DB5" w:rsidRDefault="00012DB5" w:rsidP="00FA7349"/>
        </w:tc>
      </w:tr>
    </w:tbl>
    <w:p w14:paraId="34C43C15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DEFE" w14:textId="77777777" w:rsidR="00FA5B71" w:rsidRDefault="00FA5B71" w:rsidP="00505854">
      <w:r>
        <w:separator/>
      </w:r>
    </w:p>
  </w:endnote>
  <w:endnote w:type="continuationSeparator" w:id="0">
    <w:p w14:paraId="6377603A" w14:textId="77777777" w:rsidR="00FA5B71" w:rsidRDefault="00FA5B71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A238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487F6D6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2492" w14:textId="77777777" w:rsidR="00FA5B71" w:rsidRDefault="00FA5B71" w:rsidP="00505854">
      <w:r>
        <w:separator/>
      </w:r>
    </w:p>
  </w:footnote>
  <w:footnote w:type="continuationSeparator" w:id="0">
    <w:p w14:paraId="5948A8FB" w14:textId="77777777" w:rsidR="00FA5B71" w:rsidRDefault="00FA5B71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79ED" w14:textId="0E68D2DC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E96972">
      <w:rPr>
        <w:b/>
        <w:bCs/>
        <w:sz w:val="28"/>
        <w:szCs w:val="28"/>
      </w:rPr>
      <w:t>0064</w:t>
    </w:r>
    <w:r w:rsidR="00B473F7">
      <w:rPr>
        <w:b/>
        <w:bCs/>
        <w:sz w:val="28"/>
        <w:szCs w:val="28"/>
      </w:rPr>
      <w:t>a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631832">
      <w:rPr>
        <w:noProof/>
        <w:sz w:val="28"/>
        <w:szCs w:val="28"/>
      </w:rPr>
      <w:t>December 21, 2024</w:t>
    </w:r>
    <w:r w:rsidR="00505854" w:rsidRPr="002B7AA8">
      <w:rPr>
        <w:sz w:val="28"/>
        <w:szCs w:val="28"/>
      </w:rPr>
      <w:fldChar w:fldCharType="end"/>
    </w:r>
  </w:p>
  <w:p w14:paraId="01696AFE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C1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18BA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23F2"/>
    <w:rsid w:val="00102942"/>
    <w:rsid w:val="00163D63"/>
    <w:rsid w:val="00165F2D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D004D"/>
    <w:rsid w:val="002D2874"/>
    <w:rsid w:val="002E6D0A"/>
    <w:rsid w:val="002F477D"/>
    <w:rsid w:val="002F5BE2"/>
    <w:rsid w:val="0031009D"/>
    <w:rsid w:val="00313E29"/>
    <w:rsid w:val="003275EB"/>
    <w:rsid w:val="0033207B"/>
    <w:rsid w:val="0033673F"/>
    <w:rsid w:val="003405B7"/>
    <w:rsid w:val="003419C7"/>
    <w:rsid w:val="003505B5"/>
    <w:rsid w:val="003618A8"/>
    <w:rsid w:val="003742D6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2D5E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51AD2"/>
    <w:rsid w:val="00553A4C"/>
    <w:rsid w:val="005643CB"/>
    <w:rsid w:val="005654DD"/>
    <w:rsid w:val="005717DB"/>
    <w:rsid w:val="00592F4B"/>
    <w:rsid w:val="00594945"/>
    <w:rsid w:val="00594A3C"/>
    <w:rsid w:val="005A0713"/>
    <w:rsid w:val="005A1524"/>
    <w:rsid w:val="005A1CF8"/>
    <w:rsid w:val="005A753F"/>
    <w:rsid w:val="005B15E4"/>
    <w:rsid w:val="005C292D"/>
    <w:rsid w:val="005C3BD5"/>
    <w:rsid w:val="005C5C7A"/>
    <w:rsid w:val="005C6028"/>
    <w:rsid w:val="005D08F2"/>
    <w:rsid w:val="005D19EC"/>
    <w:rsid w:val="005F1615"/>
    <w:rsid w:val="006001D0"/>
    <w:rsid w:val="006061FD"/>
    <w:rsid w:val="00631832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098B"/>
    <w:rsid w:val="006F5917"/>
    <w:rsid w:val="007073CD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5FC5"/>
    <w:rsid w:val="0076769A"/>
    <w:rsid w:val="00787D9F"/>
    <w:rsid w:val="0079046A"/>
    <w:rsid w:val="00796A30"/>
    <w:rsid w:val="007B28B4"/>
    <w:rsid w:val="007B3B6D"/>
    <w:rsid w:val="007B5145"/>
    <w:rsid w:val="007E4747"/>
    <w:rsid w:val="00815D6B"/>
    <w:rsid w:val="00822DC2"/>
    <w:rsid w:val="008277B0"/>
    <w:rsid w:val="00833DBC"/>
    <w:rsid w:val="00840BB7"/>
    <w:rsid w:val="00842EB6"/>
    <w:rsid w:val="0084532D"/>
    <w:rsid w:val="008609A5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092C"/>
    <w:rsid w:val="00931AE5"/>
    <w:rsid w:val="009347DC"/>
    <w:rsid w:val="0093570F"/>
    <w:rsid w:val="00965A67"/>
    <w:rsid w:val="0097550E"/>
    <w:rsid w:val="0097695B"/>
    <w:rsid w:val="009A1276"/>
    <w:rsid w:val="009C150B"/>
    <w:rsid w:val="009D3EEE"/>
    <w:rsid w:val="009D68C2"/>
    <w:rsid w:val="009E57CE"/>
    <w:rsid w:val="009E7626"/>
    <w:rsid w:val="009F09AC"/>
    <w:rsid w:val="009F6BD8"/>
    <w:rsid w:val="00A030FD"/>
    <w:rsid w:val="00A10CAE"/>
    <w:rsid w:val="00A113AF"/>
    <w:rsid w:val="00A14EB0"/>
    <w:rsid w:val="00A2528E"/>
    <w:rsid w:val="00A33F33"/>
    <w:rsid w:val="00A42BB3"/>
    <w:rsid w:val="00A53306"/>
    <w:rsid w:val="00A63D5F"/>
    <w:rsid w:val="00A646FB"/>
    <w:rsid w:val="00A66AC3"/>
    <w:rsid w:val="00A71ADC"/>
    <w:rsid w:val="00A7724F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7501"/>
    <w:rsid w:val="00B232F3"/>
    <w:rsid w:val="00B473F7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47C1"/>
    <w:rsid w:val="00BC5B52"/>
    <w:rsid w:val="00BD0010"/>
    <w:rsid w:val="00BD6024"/>
    <w:rsid w:val="00BE331B"/>
    <w:rsid w:val="00BE4446"/>
    <w:rsid w:val="00BF225E"/>
    <w:rsid w:val="00BF7369"/>
    <w:rsid w:val="00C04DD7"/>
    <w:rsid w:val="00C107BE"/>
    <w:rsid w:val="00C129FA"/>
    <w:rsid w:val="00C1369E"/>
    <w:rsid w:val="00C13CBA"/>
    <w:rsid w:val="00C14701"/>
    <w:rsid w:val="00C160F7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4CFA"/>
    <w:rsid w:val="00CD7096"/>
    <w:rsid w:val="00CF0109"/>
    <w:rsid w:val="00CF6D8A"/>
    <w:rsid w:val="00D016FC"/>
    <w:rsid w:val="00D07662"/>
    <w:rsid w:val="00D11985"/>
    <w:rsid w:val="00D16B2C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96972"/>
    <w:rsid w:val="00EA5D9B"/>
    <w:rsid w:val="00EB408B"/>
    <w:rsid w:val="00EC4340"/>
    <w:rsid w:val="00ED61C7"/>
    <w:rsid w:val="00EE7246"/>
    <w:rsid w:val="00EF1D11"/>
    <w:rsid w:val="00EF4DA0"/>
    <w:rsid w:val="00F049BC"/>
    <w:rsid w:val="00F115BF"/>
    <w:rsid w:val="00F21D7C"/>
    <w:rsid w:val="00F55A53"/>
    <w:rsid w:val="00F81197"/>
    <w:rsid w:val="00F820CD"/>
    <w:rsid w:val="00F8522B"/>
    <w:rsid w:val="00F876C2"/>
    <w:rsid w:val="00FA39F6"/>
    <w:rsid w:val="00FA5B71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96DD"/>
  <w15:chartTrackingRefBased/>
  <w15:docId w15:val="{8D620D7F-15F8-5B47-BD5B-2CF5EA75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9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quilts.pro/wp-content/uploads/2024/11/0064b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6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2024-12-21T18:38:00Z</cp:lastPrinted>
  <dcterms:created xsi:type="dcterms:W3CDTF">2024-12-21T18:38:00Z</dcterms:created>
  <dcterms:modified xsi:type="dcterms:W3CDTF">2024-12-21T18:38:00Z</dcterms:modified>
</cp:coreProperties>
</file>