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031B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20620A96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6C3CE5EB" w14:textId="77777777" w:rsidR="00023D07" w:rsidRDefault="006C2C15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2988562F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68DF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0A1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B6CD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A91F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CB26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48494A6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E5F19B2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169AC96" w14:textId="18BC010E" w:rsidR="0097695B" w:rsidRDefault="00A0670A" w:rsidP="003C6205">
            <w:r>
              <w:t>2022-03-12</w:t>
            </w:r>
          </w:p>
        </w:tc>
        <w:tc>
          <w:tcPr>
            <w:tcW w:w="1890" w:type="dxa"/>
          </w:tcPr>
          <w:p w14:paraId="5E0ED81F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7A861119" w14:textId="77777777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044AE53F" w14:textId="46E31407" w:rsidR="0097695B" w:rsidRDefault="0097695B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.00"/>
                    <w:format w:val="$#,##0.00;($#,##0.0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0670A">
              <w:rPr>
                <w:color w:val="4472C4" w:themeColor="accent1"/>
              </w:rPr>
              <w:t>$12.00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2129CF" w14:paraId="606DD0D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3EB8F557" w14:textId="77777777" w:rsidR="002129CF" w:rsidRPr="00023D07" w:rsidRDefault="002129CF" w:rsidP="003C6205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8A8D7DB" w14:textId="7A7B1F09" w:rsidR="002129CF" w:rsidRDefault="00A0670A" w:rsidP="003D71CD">
            <w:pPr>
              <w:jc w:val="right"/>
              <w:rPr>
                <w:color w:val="4472C4" w:themeColor="accent1"/>
              </w:rPr>
            </w:pPr>
            <w:r>
              <w:t>Price for the set.</w:t>
            </w:r>
          </w:p>
        </w:tc>
      </w:tr>
    </w:tbl>
    <w:p w14:paraId="6FF096BF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92C89" w:rsidRPr="002714A1" w14:paraId="6BCEE158" w14:textId="77777777" w:rsidTr="00307324">
        <w:tc>
          <w:tcPr>
            <w:tcW w:w="2153" w:type="dxa"/>
          </w:tcPr>
          <w:p w14:paraId="5E551D48" w14:textId="77777777" w:rsidR="00192C89" w:rsidRPr="002714A1" w:rsidRDefault="00192C89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0251309D" w14:textId="77777777" w:rsidR="00192C89" w:rsidRPr="002714A1" w:rsidRDefault="00192C89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7FC2B60C" w14:textId="77777777" w:rsidR="00192C89" w:rsidRPr="002714A1" w:rsidRDefault="00192C89" w:rsidP="00307324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92C89" w14:paraId="2EDB6BAF" w14:textId="77777777" w:rsidTr="00307324">
        <w:tc>
          <w:tcPr>
            <w:tcW w:w="2153" w:type="dxa"/>
          </w:tcPr>
          <w:p w14:paraId="7AA7EED1" w14:textId="77777777" w:rsidR="00192C89" w:rsidRDefault="00192C89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Nov 18, 2024</w:t>
            </w:r>
          </w:p>
        </w:tc>
        <w:tc>
          <w:tcPr>
            <w:tcW w:w="2158" w:type="dxa"/>
          </w:tcPr>
          <w:p w14:paraId="1781BFE4" w14:textId="77777777" w:rsidR="00192C89" w:rsidRDefault="00192C89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Anchor Bay Quilter’s Guild Meeting</w:t>
            </w:r>
          </w:p>
        </w:tc>
        <w:tc>
          <w:tcPr>
            <w:tcW w:w="6484" w:type="dxa"/>
          </w:tcPr>
          <w:p w14:paraId="67AB39F5" w14:textId="77777777" w:rsidR="00192C89" w:rsidRDefault="00192C89" w:rsidP="00307324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New Baltimore, MI</w:t>
            </w:r>
          </w:p>
        </w:tc>
      </w:tr>
      <w:tr w:rsidR="00192C89" w14:paraId="14BB1563" w14:textId="77777777" w:rsidTr="00307324">
        <w:tc>
          <w:tcPr>
            <w:tcW w:w="2153" w:type="dxa"/>
          </w:tcPr>
          <w:p w14:paraId="32BEDFD5" w14:textId="77777777" w:rsidR="00192C89" w:rsidRDefault="00192C89" w:rsidP="0030732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t>Oct 7, 2024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5F9DBE40" w14:textId="77777777" w:rsidR="00192C89" w:rsidRDefault="00192C89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Montcomb County Quilter's Guild Meeting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41988F37" w14:textId="77777777" w:rsidR="00192C89" w:rsidRDefault="00192C89" w:rsidP="00307324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Trinity Lutheran Church, Clinton Township, MI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93556F1" w14:textId="77777777" w:rsidR="00192C89" w:rsidRDefault="00192C89" w:rsidP="009F09AC">
      <w:pPr>
        <w:pStyle w:val="Heading2"/>
        <w:rPr>
          <w:b/>
          <w:bCs/>
          <w:color w:val="000000" w:themeColor="text1"/>
        </w:rPr>
      </w:pPr>
    </w:p>
    <w:p w14:paraId="0DDC0DF4" w14:textId="00E26B2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744D4700" w14:textId="77777777" w:rsidTr="00BD0010">
        <w:tc>
          <w:tcPr>
            <w:tcW w:w="5395" w:type="dxa"/>
          </w:tcPr>
          <w:p w14:paraId="4E0FF938" w14:textId="11C4F9B4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0670A">
              <w:rPr>
                <w:noProof/>
                <w:color w:val="4472C4" w:themeColor="accent1"/>
              </w:rPr>
              <w:t>Drunkard Path Blocks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55D8C04B" w14:textId="59155591" w:rsidR="008B31F5" w:rsidRPr="00BE6D7C" w:rsidRDefault="008B31F5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C173B6">
              <w:rPr>
                <w:color w:val="4472C4" w:themeColor="accent1"/>
              </w:rPr>
              <w:t>1900</w:t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102FCD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755ED1C" w14:textId="45D950CC" w:rsidR="00BE6D7C" w:rsidRPr="00BE6D7C" w:rsidRDefault="00BE6D7C" w:rsidP="00BE6D7C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0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0"/>
            <w:r>
              <w:rPr>
                <w:color w:val="4472C4" w:themeColor="accent1"/>
              </w:rPr>
              <w:br/>
            </w: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544460">
              <w:rPr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544460">
              <w:rPr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67652A5" w14:textId="1F8B178F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Pr="00E622A4">
              <w:rPr>
                <w:b/>
                <w:bCs/>
                <w:i/>
                <w:iCs/>
              </w:rPr>
              <w:t>Method of Determination:</w:t>
            </w:r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8B31F5" w:rsidRPr="00AD5CE1" w14:paraId="665B339A" w14:textId="77777777" w:rsidTr="00BD0010">
        <w:tc>
          <w:tcPr>
            <w:tcW w:w="5395" w:type="dxa"/>
          </w:tcPr>
          <w:p w14:paraId="53A9BAA4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316A1825" w14:textId="25A90678" w:rsidR="008B31F5" w:rsidRPr="00862154" w:rsidRDefault="00862154" w:rsidP="008B31F5">
            <w:pPr>
              <w:rPr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6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1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1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</w:tc>
        <w:tc>
          <w:tcPr>
            <w:tcW w:w="5395" w:type="dxa"/>
          </w:tcPr>
          <w:p w14:paraId="4E2D12DD" w14:textId="35CCEB32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BB15EC">
              <w:rPr>
                <w:noProof/>
                <w:color w:val="4472C4" w:themeColor="accent1"/>
              </w:rPr>
              <w:t>15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BB15EC">
              <w:rPr>
                <w:noProof/>
                <w:color w:val="4472C4" w:themeColor="accent1"/>
              </w:rPr>
              <w:t>15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BB15EC">
              <w:t xml:space="preserve"> per block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323996CE" w14:textId="77777777" w:rsidR="0097550E" w:rsidRPr="00AD5CE1" w:rsidRDefault="0097550E" w:rsidP="008B31F5"/>
        </w:tc>
      </w:tr>
      <w:tr w:rsidR="006C2C15" w:rsidRPr="00AD5CE1" w14:paraId="1A29E801" w14:textId="77777777" w:rsidTr="00BD0010">
        <w:tc>
          <w:tcPr>
            <w:tcW w:w="5395" w:type="dxa"/>
          </w:tcPr>
          <w:p w14:paraId="53D781D2" w14:textId="5434C3E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2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2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3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3"/>
          </w:p>
          <w:p w14:paraId="0D9C3E31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3E0A9CAB" w14:textId="10C48BB1" w:rsidR="00BB15EC" w:rsidRPr="00AD5CE1" w:rsidRDefault="00D83C6F" w:rsidP="00BB15EC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38290ECF" w14:textId="074C5EDF" w:rsidR="006C2C15" w:rsidRPr="00AD5CE1" w:rsidRDefault="006C2C15" w:rsidP="006C2C15"/>
        </w:tc>
      </w:tr>
      <w:tr w:rsidR="006C2C15" w:rsidRPr="00AD5CE1" w14:paraId="6B485ABF" w14:textId="77777777" w:rsidTr="00BD0010">
        <w:tc>
          <w:tcPr>
            <w:tcW w:w="10790" w:type="dxa"/>
            <w:gridSpan w:val="2"/>
          </w:tcPr>
          <w:p w14:paraId="54B628CE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</w:tc>
      </w:tr>
    </w:tbl>
    <w:p w14:paraId="51CE5183" w14:textId="77777777" w:rsidR="00D83C6F" w:rsidRDefault="00D83C6F" w:rsidP="00AD5CE1"/>
    <w:p w14:paraId="7319FFA7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4771AD8B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4"/>
        <w:gridCol w:w="5536"/>
      </w:tblGrid>
      <w:tr w:rsidR="00BB15EC" w14:paraId="20841EE5" w14:textId="77777777" w:rsidTr="00012DB5">
        <w:tc>
          <w:tcPr>
            <w:tcW w:w="5395" w:type="dxa"/>
          </w:tcPr>
          <w:p w14:paraId="6F1B7B58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0C57D49C" w14:textId="77777777" w:rsidR="006400E0" w:rsidRDefault="006400E0" w:rsidP="009F09AC">
            <w:r>
              <w:t>Back</w:t>
            </w:r>
          </w:p>
        </w:tc>
      </w:tr>
      <w:tr w:rsidR="00BB15EC" w14:paraId="03C59698" w14:textId="77777777" w:rsidTr="00012DB5">
        <w:tc>
          <w:tcPr>
            <w:tcW w:w="5395" w:type="dxa"/>
          </w:tcPr>
          <w:p w14:paraId="07A1EFD7" w14:textId="7CAABBC9" w:rsidR="006400E0" w:rsidRDefault="00BB15EC">
            <w:r>
              <w:rPr>
                <w:noProof/>
              </w:rPr>
              <w:drawing>
                <wp:inline distT="0" distB="0" distL="0" distR="0" wp14:anchorId="3CF2FAF7" wp14:editId="4B1246DD">
                  <wp:extent cx="3114176" cy="1587500"/>
                  <wp:effectExtent l="0" t="0" r="0" b="0"/>
                  <wp:docPr id="98473984" name="Picture 1" descr="A patchwork quilt with different pattern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73984" name="Picture 1" descr="A patchwork quilt with different patterns&#10;&#10;Description automatically generated with medium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7486" cy="1609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6A7ACADE" w14:textId="019AA08A" w:rsidR="006400E0" w:rsidRDefault="00BB15EC">
            <w:r>
              <w:rPr>
                <w:noProof/>
              </w:rPr>
              <w:drawing>
                <wp:inline distT="0" distB="0" distL="0" distR="0" wp14:anchorId="240D783F" wp14:editId="19C23905">
                  <wp:extent cx="3378200" cy="1649512"/>
                  <wp:effectExtent l="0" t="0" r="0" b="1905"/>
                  <wp:docPr id="611934932" name="Picture 2" descr="A close-up of a patchwor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934932" name="Picture 2" descr="A close-up of a patchwork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5545" cy="16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2F06EE" w14:textId="77777777" w:rsidR="004B71A6" w:rsidRDefault="004B71A6">
      <w:pPr>
        <w:rPr>
          <w:b/>
          <w:bCs/>
          <w:color w:val="000000" w:themeColor="text1"/>
        </w:rPr>
      </w:pPr>
    </w:p>
    <w:p w14:paraId="7D29BDC3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4561D1DC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54BCADAD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655FADFF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5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5"/>
    </w:p>
    <w:p w14:paraId="22A2FBE9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2E13F613" w14:textId="77777777" w:rsidTr="003C6205">
        <w:tc>
          <w:tcPr>
            <w:tcW w:w="3596" w:type="dxa"/>
            <w:gridSpan w:val="2"/>
          </w:tcPr>
          <w:p w14:paraId="61A6DF2D" w14:textId="42B616E0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6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F29DB">
              <w:rPr>
                <w:noProof/>
                <w:color w:val="4472C4" w:themeColor="accent1"/>
              </w:rPr>
              <w:t>unknown</w:t>
            </w:r>
            <w:r>
              <w:rPr>
                <w:color w:val="4472C4" w:themeColor="accent1"/>
              </w:rPr>
              <w:fldChar w:fldCharType="end"/>
            </w:r>
            <w:bookmarkEnd w:id="6"/>
          </w:p>
        </w:tc>
        <w:tc>
          <w:tcPr>
            <w:tcW w:w="3597" w:type="dxa"/>
            <w:gridSpan w:val="2"/>
          </w:tcPr>
          <w:p w14:paraId="59CCB0C4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</w:tcPr>
          <w:p w14:paraId="1CA62CDE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5F6A257F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4ED3FDEF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6380" w:type="dxa"/>
            <w:gridSpan w:val="2"/>
          </w:tcPr>
          <w:p w14:paraId="35C19B28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</w:tr>
    </w:tbl>
    <w:p w14:paraId="062D5C6C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153F4233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60824CA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6DB636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980A409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721A34A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37F103A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1C3D62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0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FA3E39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1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B31FE2E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Therapy</w:t>
            </w:r>
          </w:p>
        </w:tc>
      </w:tr>
      <w:tr w:rsidR="004B71A6" w:rsidRPr="00C84D35" w14:paraId="0583A86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425E873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D5341E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13B7E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F6C23BA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DF94B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3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A59E808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4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275ECA" w14:textId="77777777" w:rsidR="004B71A6" w:rsidRPr="00C84D35" w:rsidRDefault="004B71A6" w:rsidP="003C6205"/>
        </w:tc>
      </w:tr>
      <w:tr w:rsidR="004B71A6" w:rsidRPr="00C84D35" w14:paraId="2EA3FD0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2A3872F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861694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11CF30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CA128B5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42FCDB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5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F2BD58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6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3569BBB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Birth</w:t>
            </w:r>
          </w:p>
        </w:tc>
      </w:tr>
      <w:tr w:rsidR="004B71A6" w:rsidRPr="00C84D35" w14:paraId="0C99037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DA35E1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8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F5CF331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9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EA750C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Other gift</w:t>
            </w:r>
          </w:p>
        </w:tc>
      </w:tr>
      <w:tr w:rsidR="004B71A6" w:rsidRPr="00C84D35" w14:paraId="7651895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5267EE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1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0DEAD13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A266E0" w14:textId="77777777" w:rsidR="004B71A6" w:rsidRPr="00C84D35" w:rsidRDefault="004B71A6" w:rsidP="003C6205"/>
        </w:tc>
      </w:tr>
      <w:tr w:rsidR="004B71A6" w:rsidRPr="00C84D35" w14:paraId="6A58AFD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10E08D9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7642A1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DE6CD2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84B54F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75E2903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2583F7E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3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E8891BA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Memorial</w:t>
            </w:r>
          </w:p>
        </w:tc>
      </w:tr>
      <w:tr w:rsidR="004B71A6" w:rsidRPr="00C84D35" w14:paraId="4D53247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06D9F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5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AE419CA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6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BE4467" w14:textId="77777777" w:rsidR="004B71A6" w:rsidRPr="00C84D35" w:rsidRDefault="004B71A6" w:rsidP="003C6205"/>
        </w:tc>
      </w:tr>
      <w:tr w:rsidR="004B71A6" w:rsidRPr="00C84D35" w14:paraId="28D29D9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9A9FB04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0F7482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0F597F0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4A73332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2F3932D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7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61F479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8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EC989A" w14:textId="77777777" w:rsidR="004B71A6" w:rsidRPr="00C84D35" w:rsidRDefault="004B71A6" w:rsidP="003C6205"/>
        </w:tc>
      </w:tr>
      <w:tr w:rsidR="004B71A6" w:rsidRPr="00BC5B52" w14:paraId="25149DE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63EA8A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D29A71E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1FD14D2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4C81A50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2FB343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9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A0ECE6A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0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5118755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Home Décor</w:t>
            </w:r>
          </w:p>
        </w:tc>
      </w:tr>
      <w:tr w:rsidR="004B71A6" w:rsidRPr="00C84D35" w14:paraId="34DF622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4A45BD4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2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0639188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3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6D2ED1E" w14:textId="77777777" w:rsidR="004B71A6" w:rsidRPr="00C84D35" w:rsidRDefault="004B71A6" w:rsidP="003C6205"/>
        </w:tc>
      </w:tr>
    </w:tbl>
    <w:p w14:paraId="78C54C3B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4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4"/>
    </w:p>
    <w:p w14:paraId="1DDAEC63" w14:textId="7FAF33CF" w:rsidR="00470041" w:rsidRPr="00BF29DB" w:rsidRDefault="00470041" w:rsidP="00470041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color w:val="4472C4" w:themeColor="accent1"/>
        </w:rPr>
        <w:tab/>
      </w:r>
    </w:p>
    <w:p w14:paraId="72AB4CDB" w14:textId="77777777" w:rsidR="00012DB5" w:rsidRDefault="00012DB5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0B064EC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7A1C72D8" w14:textId="0E33669A" w:rsidR="008277B0" w:rsidRPr="00F115BF" w:rsidRDefault="00BF29DB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Blocks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615"/>
        <w:gridCol w:w="4865"/>
      </w:tblGrid>
      <w:tr w:rsidR="005A1CF8" w14:paraId="605BEE44" w14:textId="77777777" w:rsidTr="007B28B4">
        <w:tc>
          <w:tcPr>
            <w:tcW w:w="5045" w:type="dxa"/>
            <w:gridSpan w:val="2"/>
          </w:tcPr>
          <w:p w14:paraId="3396F123" w14:textId="77777777" w:rsidR="005A1CF8" w:rsidRDefault="00012DB5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="005A1CF8"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  <w:gridSpan w:val="2"/>
          </w:tcPr>
          <w:p w14:paraId="40ADA33B" w14:textId="77777777" w:rsidR="005A1CF8" w:rsidRDefault="005A1CF8">
            <w:pPr>
              <w:rPr>
                <w:color w:val="4472C4" w:themeColor="accent1"/>
              </w:rPr>
            </w:pPr>
          </w:p>
        </w:tc>
      </w:tr>
      <w:tr w:rsidR="00BF29DB" w14:paraId="2C5FA371" w14:textId="77777777" w:rsidTr="007B28B4">
        <w:trPr>
          <w:gridBefore w:val="1"/>
          <w:gridAfter w:val="1"/>
          <w:wBefore w:w="180" w:type="dxa"/>
          <w:wAfter w:w="4865" w:type="dxa"/>
        </w:trPr>
        <w:tc>
          <w:tcPr>
            <w:tcW w:w="5480" w:type="dxa"/>
            <w:gridSpan w:val="2"/>
          </w:tcPr>
          <w:p w14:paraId="568E4E53" w14:textId="2A87C0B4" w:rsidR="00BF29DB" w:rsidRDefault="00BF29DB" w:rsidP="005A1CF8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15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“ x Width: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15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>“</w:t>
            </w:r>
          </w:p>
        </w:tc>
      </w:tr>
      <w:tr w:rsidR="005A1CF8" w14:paraId="471A34F7" w14:textId="77777777" w:rsidTr="007B28B4">
        <w:tc>
          <w:tcPr>
            <w:tcW w:w="5045" w:type="dxa"/>
            <w:gridSpan w:val="2"/>
          </w:tcPr>
          <w:p w14:paraId="6C0DDEFE" w14:textId="77777777" w:rsidR="005A1CF8" w:rsidRDefault="00012DB5" w:rsidP="005A1CF8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 xml:space="preserve">  </w:t>
            </w:r>
            <w:r w:rsidR="005A1CF8" w:rsidRPr="00C371F0">
              <w:rPr>
                <w:i/>
                <w:iCs/>
              </w:rPr>
              <w:t>Block Pattern</w:t>
            </w:r>
            <w:r w:rsidR="005A1CF8">
              <w:rPr>
                <w:i/>
                <w:iCs/>
              </w:rPr>
              <w:t xml:space="preserve"> Details</w:t>
            </w:r>
          </w:p>
        </w:tc>
        <w:tc>
          <w:tcPr>
            <w:tcW w:w="5480" w:type="dxa"/>
            <w:gridSpan w:val="2"/>
          </w:tcPr>
          <w:p w14:paraId="6B30B846" w14:textId="77777777" w:rsidR="005A1CF8" w:rsidRDefault="005A1CF8" w:rsidP="005A1CF8">
            <w:pPr>
              <w:rPr>
                <w:color w:val="4472C4" w:themeColor="accent1"/>
              </w:rPr>
            </w:pPr>
          </w:p>
        </w:tc>
      </w:tr>
      <w:tr w:rsidR="00DA72DF" w14:paraId="496B4940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536EB1FC" w14:textId="75C52BD6" w:rsidR="00DA72DF" w:rsidRDefault="00DA72DF" w:rsidP="005A1CF8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Pattern source"/>
                  </w:textInput>
                </w:ffData>
              </w:fldChar>
            </w:r>
            <w:bookmarkStart w:id="35" w:name="Text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BF29DB">
              <w:rPr>
                <w:color w:val="4472C4" w:themeColor="accent1"/>
              </w:rPr>
              <w:t xml:space="preserve">BB ID </w:t>
            </w:r>
            <w:r w:rsidR="00BF29DB">
              <w:rPr>
                <w:noProof/>
                <w:color w:val="4472C4" w:themeColor="accent1"/>
              </w:rPr>
              <w:t>1461a</w:t>
            </w:r>
            <w:r>
              <w:rPr>
                <w:color w:val="4472C4" w:themeColor="accent1"/>
              </w:rPr>
              <w:fldChar w:fldCharType="end"/>
            </w:r>
            <w:bookmarkEnd w:id="35"/>
          </w:p>
        </w:tc>
        <w:tc>
          <w:tcPr>
            <w:tcW w:w="5480" w:type="dxa"/>
            <w:gridSpan w:val="2"/>
            <w:vMerge w:val="restart"/>
          </w:tcPr>
          <w:p w14:paraId="58AEEA9C" w14:textId="0E6885CC" w:rsidR="00DA72DF" w:rsidRDefault="00DA72DF" w:rsidP="005A1CF8">
            <w:pPr>
              <w:rPr>
                <w:color w:val="4472C4" w:themeColor="accent1"/>
              </w:rPr>
            </w:pPr>
            <w:r w:rsidRPr="00DA72DF">
              <w:rPr>
                <w:color w:val="4472C4" w:themeColor="accent1"/>
                <w:highlight w:val="lightGray"/>
              </w:rPr>
              <w:t>&lt;&lt;Pattern Image&gt;&gt;</w:t>
            </w:r>
            <w:r w:rsidR="00BF29DB">
              <w:rPr>
                <w:noProof/>
                <w:color w:val="4472C4" w:themeColor="accent1"/>
              </w:rPr>
              <w:drawing>
                <wp:inline distT="0" distB="0" distL="0" distR="0" wp14:anchorId="5AE1892C" wp14:editId="77138A0D">
                  <wp:extent cx="1320800" cy="1320800"/>
                  <wp:effectExtent l="0" t="0" r="0" b="0"/>
                  <wp:docPr id="1603890560" name="Picture 3" descr="A white and brown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890560" name="Picture 3" descr="A white and brown patter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13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2DF" w14:paraId="413204A1" w14:textId="77777777" w:rsidTr="007B28B4">
        <w:trPr>
          <w:gridBefore w:val="1"/>
          <w:wBefore w:w="180" w:type="dxa"/>
        </w:trPr>
        <w:tc>
          <w:tcPr>
            <w:tcW w:w="4865" w:type="dxa"/>
          </w:tcPr>
          <w:p w14:paraId="33E5E947" w14:textId="0FF831B9" w:rsidR="00DA72DF" w:rsidRDefault="00DA72DF" w:rsidP="005A1CF8">
            <w:pPr>
              <w:rPr>
                <w:color w:val="4472C4" w:themeColor="accent1"/>
              </w:rPr>
            </w:pPr>
            <w:r w:rsidRPr="00D3501B">
              <w:rPr>
                <w:color w:val="4472C4" w:themeColor="accent1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Pattern name &amp; Brackman or other ID"/>
                  </w:textInput>
                </w:ffData>
              </w:fldChar>
            </w:r>
            <w:bookmarkStart w:id="36" w:name="Text6"/>
            <w:r w:rsidRPr="00D3501B">
              <w:rPr>
                <w:color w:val="4472C4" w:themeColor="accent1"/>
              </w:rPr>
              <w:instrText xml:space="preserve"> FORMTEXT </w:instrText>
            </w:r>
            <w:r w:rsidRPr="00D3501B">
              <w:rPr>
                <w:color w:val="4472C4" w:themeColor="accent1"/>
              </w:rPr>
            </w:r>
            <w:r w:rsidRPr="00D3501B">
              <w:rPr>
                <w:color w:val="4472C4" w:themeColor="accent1"/>
              </w:rPr>
              <w:fldChar w:fldCharType="separate"/>
            </w:r>
            <w:r w:rsidR="00BF29DB">
              <w:rPr>
                <w:noProof/>
                <w:color w:val="4472C4" w:themeColor="accent1"/>
              </w:rPr>
              <w:t>Drunkard''s Path</w:t>
            </w:r>
            <w:r w:rsidRPr="00D3501B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5480" w:type="dxa"/>
            <w:gridSpan w:val="2"/>
            <w:vMerge/>
          </w:tcPr>
          <w:p w14:paraId="16331825" w14:textId="77777777" w:rsidR="00DA72DF" w:rsidRDefault="00DA72DF" w:rsidP="005A1CF8">
            <w:pPr>
              <w:rPr>
                <w:color w:val="4472C4" w:themeColor="accent1"/>
              </w:rPr>
            </w:pPr>
          </w:p>
        </w:tc>
      </w:tr>
    </w:tbl>
    <w:p w14:paraId="36E86F61" w14:textId="77777777" w:rsidR="008277B0" w:rsidRDefault="008277B0" w:rsidP="00914C66">
      <w:pPr>
        <w:rPr>
          <w:i/>
          <w:iCs/>
        </w:rPr>
      </w:pPr>
    </w:p>
    <w:p w14:paraId="0E059C61" w14:textId="0D7DFC28" w:rsidR="007B28B4" w:rsidRPr="003618A8" w:rsidRDefault="007B28B4" w:rsidP="00914C66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29C5F472" w14:textId="77777777" w:rsidTr="007B28B4">
        <w:tc>
          <w:tcPr>
            <w:tcW w:w="5130" w:type="dxa"/>
            <w:gridSpan w:val="3"/>
          </w:tcPr>
          <w:p w14:paraId="084CFB4D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0C516615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4DE89B38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A3F7176" w14:textId="77777777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5EF0909C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35612560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6F97986B" w14:textId="5507123C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25BF4259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4935618F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6AE3B3EE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3C7AAC6B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4DE5FF9E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1FEC78E0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2A3439F1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0B8C2CDD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1BA1D34F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15950135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309FADE4" w14:textId="1B9B7BF2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78DEC769" w14:textId="2FB59ACD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4A03A19A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105BFDB0" w14:textId="7F0FDDDD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341FFB97" w14:textId="5B8854C8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37168771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085B714F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7656C62D" w14:textId="77777777" w:rsidR="007B28B4" w:rsidRDefault="007B28B4" w:rsidP="00914C66">
      <w:pPr>
        <w:rPr>
          <w:i/>
          <w:iCs/>
        </w:rPr>
      </w:pPr>
    </w:p>
    <w:p w14:paraId="4BBBF7C3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</w:tblGrid>
      <w:tr w:rsidR="000A5C4C" w:rsidRPr="000A5C4C" w14:paraId="37029892" w14:textId="77777777" w:rsidTr="00D016FC">
        <w:tc>
          <w:tcPr>
            <w:tcW w:w="3421" w:type="dxa"/>
            <w:gridSpan w:val="2"/>
          </w:tcPr>
          <w:p w14:paraId="051CE296" w14:textId="0BCA0E47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7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402D59CD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8" w:name="Dropdown11"/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8"/>
          </w:p>
        </w:tc>
        <w:tc>
          <w:tcPr>
            <w:tcW w:w="3597" w:type="dxa"/>
          </w:tcPr>
          <w:p w14:paraId="26DAE7FD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2BDE1419" w14:textId="77777777" w:rsidTr="00D016FC">
        <w:tc>
          <w:tcPr>
            <w:tcW w:w="3421" w:type="dxa"/>
            <w:gridSpan w:val="2"/>
          </w:tcPr>
          <w:p w14:paraId="79A3F3B3" w14:textId="77777777" w:rsidR="00DD013C" w:rsidRDefault="00DD013C" w:rsidP="008277B0"/>
        </w:tc>
        <w:tc>
          <w:tcPr>
            <w:tcW w:w="3597" w:type="dxa"/>
          </w:tcPr>
          <w:p w14:paraId="21C911FD" w14:textId="77777777" w:rsidR="00DD013C" w:rsidRDefault="00DD013C" w:rsidP="008277B0"/>
        </w:tc>
        <w:tc>
          <w:tcPr>
            <w:tcW w:w="3597" w:type="dxa"/>
          </w:tcPr>
          <w:p w14:paraId="39C3E968" w14:textId="77777777" w:rsidR="00DD013C" w:rsidRDefault="00DD013C" w:rsidP="008277B0"/>
        </w:tc>
      </w:tr>
      <w:tr w:rsidR="00DD013C" w14:paraId="67E950ED" w14:textId="77777777" w:rsidTr="00D016FC">
        <w:tc>
          <w:tcPr>
            <w:tcW w:w="3421" w:type="dxa"/>
            <w:gridSpan w:val="2"/>
          </w:tcPr>
          <w:p w14:paraId="01B5CA58" w14:textId="77777777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</w:p>
        </w:tc>
        <w:tc>
          <w:tcPr>
            <w:tcW w:w="3597" w:type="dxa"/>
          </w:tcPr>
          <w:p w14:paraId="36203B7B" w14:textId="77777777" w:rsidR="00DD013C" w:rsidRDefault="00DD013C" w:rsidP="008277B0"/>
        </w:tc>
        <w:tc>
          <w:tcPr>
            <w:tcW w:w="3597" w:type="dxa"/>
          </w:tcPr>
          <w:p w14:paraId="0D96A94B" w14:textId="77777777" w:rsidR="00DD013C" w:rsidRDefault="00DD013C" w:rsidP="008277B0"/>
        </w:tc>
      </w:tr>
      <w:tr w:rsidR="00DD013C" w14:paraId="1ABDC1F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CD27427" w14:textId="77777777" w:rsidR="00DD013C" w:rsidRDefault="00DD013C" w:rsidP="008277B0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 w:rsidR="00D016FC">
              <w:t xml:space="preserve"> Red</w:t>
            </w:r>
          </w:p>
        </w:tc>
        <w:tc>
          <w:tcPr>
            <w:tcW w:w="3597" w:type="dxa"/>
          </w:tcPr>
          <w:p w14:paraId="30BEF720" w14:textId="77777777" w:rsidR="00DD013C" w:rsidRDefault="00DD013C" w:rsidP="008277B0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 w:rsidR="00D016FC">
              <w:t xml:space="preserve"> Blue</w:t>
            </w:r>
          </w:p>
        </w:tc>
        <w:tc>
          <w:tcPr>
            <w:tcW w:w="3597" w:type="dxa"/>
          </w:tcPr>
          <w:p w14:paraId="291B6350" w14:textId="77777777" w:rsidR="00DD013C" w:rsidRDefault="00DD013C" w:rsidP="008277B0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 w:rsidR="00D016FC">
              <w:t xml:space="preserve"> Black</w:t>
            </w:r>
          </w:p>
        </w:tc>
      </w:tr>
      <w:tr w:rsidR="00DD013C" w14:paraId="0D9B959F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7CC7DD26" w14:textId="77777777" w:rsidR="00DD013C" w:rsidRDefault="00DD013C" w:rsidP="008277B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 w:rsidR="00D016FC">
              <w:t xml:space="preserve"> Orange</w:t>
            </w:r>
          </w:p>
        </w:tc>
        <w:tc>
          <w:tcPr>
            <w:tcW w:w="3597" w:type="dxa"/>
          </w:tcPr>
          <w:p w14:paraId="1A7BFDA2" w14:textId="77777777" w:rsidR="00DD013C" w:rsidRDefault="00DD013C" w:rsidP="008277B0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 w:rsidR="00D016FC">
              <w:t xml:space="preserve"> </w:t>
            </w:r>
            <w:r w:rsidR="00CD3DE3">
              <w:t>Violet/</w:t>
            </w:r>
            <w:r w:rsidR="00D016FC">
              <w:t>Purple</w:t>
            </w:r>
          </w:p>
        </w:tc>
        <w:tc>
          <w:tcPr>
            <w:tcW w:w="3597" w:type="dxa"/>
          </w:tcPr>
          <w:p w14:paraId="21BDE8E0" w14:textId="77777777" w:rsidR="00DD013C" w:rsidRDefault="00DD013C" w:rsidP="008277B0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4"/>
            <w:r w:rsidR="00D016FC">
              <w:t xml:space="preserve"> Grey</w:t>
            </w:r>
          </w:p>
        </w:tc>
      </w:tr>
      <w:tr w:rsidR="00DD013C" w14:paraId="51C070D9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4C7A9BD" w14:textId="77777777" w:rsidR="00DD013C" w:rsidRDefault="00DD013C" w:rsidP="008277B0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5"/>
            <w:r w:rsidR="00D016FC">
              <w:t xml:space="preserve"> Yellow</w:t>
            </w:r>
          </w:p>
        </w:tc>
        <w:tc>
          <w:tcPr>
            <w:tcW w:w="3597" w:type="dxa"/>
          </w:tcPr>
          <w:p w14:paraId="1AC77B40" w14:textId="77777777" w:rsidR="00DD013C" w:rsidRDefault="00DD013C" w:rsidP="008277B0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6"/>
            <w:r w:rsidR="00D016FC">
              <w:t xml:space="preserve"> Brown</w:t>
            </w:r>
          </w:p>
        </w:tc>
        <w:tc>
          <w:tcPr>
            <w:tcW w:w="3597" w:type="dxa"/>
          </w:tcPr>
          <w:p w14:paraId="71CFF394" w14:textId="77777777" w:rsidR="00DD013C" w:rsidRDefault="00DD013C" w:rsidP="008277B0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7"/>
            <w:r w:rsidR="00D016FC">
              <w:t xml:space="preserve"> White</w:t>
            </w:r>
          </w:p>
        </w:tc>
      </w:tr>
      <w:tr w:rsidR="00D016FC" w14:paraId="4D05FEBE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EB606E1" w14:textId="77777777" w:rsidR="00D016FC" w:rsidRDefault="00D016FC" w:rsidP="008277B0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2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>
              <w:t xml:space="preserve"> Green</w:t>
            </w:r>
          </w:p>
        </w:tc>
        <w:tc>
          <w:tcPr>
            <w:tcW w:w="3597" w:type="dxa"/>
          </w:tcPr>
          <w:p w14:paraId="0832BB9C" w14:textId="77777777" w:rsidR="00D016FC" w:rsidRDefault="00D016FC" w:rsidP="008277B0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>
              <w:t xml:space="preserve"> Beige / Tan</w:t>
            </w:r>
          </w:p>
        </w:tc>
        <w:tc>
          <w:tcPr>
            <w:tcW w:w="3597" w:type="dxa"/>
          </w:tcPr>
          <w:p w14:paraId="1D54094B" w14:textId="77777777" w:rsidR="00D016FC" w:rsidRDefault="00D016FC" w:rsidP="008277B0"/>
          <w:p w14:paraId="3BF54FDF" w14:textId="77777777" w:rsidR="00E622A4" w:rsidRDefault="00E622A4" w:rsidP="008277B0"/>
        </w:tc>
      </w:tr>
      <w:tr w:rsidR="00862098" w14:paraId="22FCA37F" w14:textId="77777777" w:rsidTr="00D016FC">
        <w:tc>
          <w:tcPr>
            <w:tcW w:w="3421" w:type="dxa"/>
            <w:gridSpan w:val="2"/>
          </w:tcPr>
          <w:p w14:paraId="7A0AABF7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067426F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3108359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027E6CD6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5118F71C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>
              <w:t xml:space="preserve"> Red – claret / wine</w:t>
            </w:r>
          </w:p>
        </w:tc>
        <w:tc>
          <w:tcPr>
            <w:tcW w:w="3597" w:type="dxa"/>
          </w:tcPr>
          <w:p w14:paraId="45CCBAF3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5A2CC495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427986F8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7220603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Red – madder / cinnamon</w:t>
            </w:r>
          </w:p>
        </w:tc>
        <w:tc>
          <w:tcPr>
            <w:tcW w:w="3597" w:type="dxa"/>
          </w:tcPr>
          <w:p w14:paraId="7F4D8AB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5CD069D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58A8065B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B3BA977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>
              <w:t xml:space="preserve"> Red – turkey</w:t>
            </w:r>
          </w:p>
        </w:tc>
        <w:tc>
          <w:tcPr>
            <w:tcW w:w="3597" w:type="dxa"/>
          </w:tcPr>
          <w:p w14:paraId="4AE11E1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394CF6E2" w14:textId="5764A3F5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E5332B4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4108AB1F" w14:textId="4B202E99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3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>
              <w:t xml:space="preserve"> Pinks - double</w:t>
            </w:r>
          </w:p>
        </w:tc>
        <w:tc>
          <w:tcPr>
            <w:tcW w:w="3597" w:type="dxa"/>
          </w:tcPr>
          <w:p w14:paraId="0499AAD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163BC722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0692330C" w14:textId="77777777" w:rsidTr="00A63D5F">
        <w:trPr>
          <w:gridBefore w:val="1"/>
          <w:wBefore w:w="185" w:type="dxa"/>
        </w:trPr>
        <w:tc>
          <w:tcPr>
            <w:tcW w:w="3236" w:type="dxa"/>
          </w:tcPr>
          <w:p w14:paraId="28CCE494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Orange - madder</w:t>
            </w:r>
          </w:p>
        </w:tc>
        <w:tc>
          <w:tcPr>
            <w:tcW w:w="3597" w:type="dxa"/>
          </w:tcPr>
          <w:p w14:paraId="5769DCA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342D92C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1B93C032" w14:textId="77777777" w:rsidTr="00A63D5F">
        <w:trPr>
          <w:gridBefore w:val="1"/>
          <w:wBefore w:w="185" w:type="dxa"/>
        </w:trPr>
        <w:tc>
          <w:tcPr>
            <w:tcW w:w="6833" w:type="dxa"/>
            <w:gridSpan w:val="2"/>
          </w:tcPr>
          <w:p w14:paraId="31BD007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3AC7BC68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</w:tbl>
    <w:p w14:paraId="0E40EC8C" w14:textId="77777777" w:rsidR="001B241F" w:rsidRDefault="001B241F" w:rsidP="008277B0"/>
    <w:p w14:paraId="6BBF7B0B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lastRenderedPageBreak/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5584BE16" w14:textId="77777777" w:rsidTr="000A5C4C">
        <w:tc>
          <w:tcPr>
            <w:tcW w:w="3421" w:type="dxa"/>
            <w:gridSpan w:val="2"/>
          </w:tcPr>
          <w:p w14:paraId="2BE03A13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420C617" w14:textId="5F2E7809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85C3C5F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490C219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07D26F6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3C4C8475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5E825538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5D4378B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1711B9B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6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6"/>
          </w:p>
        </w:tc>
        <w:tc>
          <w:tcPr>
            <w:tcW w:w="3597" w:type="dxa"/>
          </w:tcPr>
          <w:p w14:paraId="1B3CF848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7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7"/>
          </w:p>
        </w:tc>
        <w:tc>
          <w:tcPr>
            <w:tcW w:w="3597" w:type="dxa"/>
          </w:tcPr>
          <w:p w14:paraId="0D0D9616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8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58"/>
          </w:p>
        </w:tc>
      </w:tr>
      <w:tr w:rsidR="00B7628E" w:rsidRPr="00B7628E" w14:paraId="1CA4B22C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07C1E6B" w14:textId="77777777" w:rsid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9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59"/>
          </w:p>
          <w:p w14:paraId="34A798FB" w14:textId="77777777" w:rsidR="00E622A4" w:rsidRPr="00A63D5F" w:rsidRDefault="00E622A4" w:rsidP="008277B0">
            <w:pPr>
              <w:rPr>
                <w:color w:val="4472C4" w:themeColor="accent1"/>
              </w:rPr>
            </w:pPr>
          </w:p>
        </w:tc>
      </w:tr>
      <w:tr w:rsidR="00B7628E" w14:paraId="09969949" w14:textId="77777777" w:rsidTr="000A5C4C">
        <w:tc>
          <w:tcPr>
            <w:tcW w:w="3421" w:type="dxa"/>
            <w:gridSpan w:val="2"/>
          </w:tcPr>
          <w:p w14:paraId="755410EB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51A0224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41D0FD6A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1550A8F4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1834DD3" w14:textId="1F3B67B0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0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 w:rsidRPr="0072077A">
              <w:t xml:space="preserve"> Cotton</w:t>
            </w:r>
          </w:p>
        </w:tc>
        <w:tc>
          <w:tcPr>
            <w:tcW w:w="3597" w:type="dxa"/>
          </w:tcPr>
          <w:p w14:paraId="554D7C5B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 w:rsidRPr="0072077A">
              <w:t xml:space="preserve"> Silk</w:t>
            </w:r>
          </w:p>
        </w:tc>
        <w:tc>
          <w:tcPr>
            <w:tcW w:w="3597" w:type="dxa"/>
          </w:tcPr>
          <w:p w14:paraId="18A88DB2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 w:rsidRPr="0072077A">
              <w:t xml:space="preserve"> Wool</w:t>
            </w:r>
            <w:r>
              <w:tab/>
            </w:r>
          </w:p>
        </w:tc>
      </w:tr>
      <w:tr w:rsidR="00B7628E" w14:paraId="01D0540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26E5076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Cotton Blend</w:t>
            </w:r>
          </w:p>
        </w:tc>
        <w:tc>
          <w:tcPr>
            <w:tcW w:w="3597" w:type="dxa"/>
          </w:tcPr>
          <w:p w14:paraId="6D11A511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 w:rsidRPr="0072077A">
              <w:t xml:space="preserve"> Linen</w:t>
            </w:r>
          </w:p>
        </w:tc>
        <w:tc>
          <w:tcPr>
            <w:tcW w:w="3597" w:type="dxa"/>
          </w:tcPr>
          <w:p w14:paraId="58F67416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 w:rsidRPr="0072077A">
              <w:t xml:space="preserve"> Synthetic</w:t>
            </w:r>
          </w:p>
        </w:tc>
      </w:tr>
      <w:tr w:rsidR="00313E29" w14:paraId="3006C757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30343077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5D34073E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13E29" w14:paraId="21851AB4" w14:textId="77777777" w:rsidTr="000A5C4C">
        <w:tc>
          <w:tcPr>
            <w:tcW w:w="3421" w:type="dxa"/>
            <w:gridSpan w:val="2"/>
          </w:tcPr>
          <w:p w14:paraId="0F1A2B13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79F342E7" w14:textId="78FE7047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45A914E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74A9C53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A5E3C2B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Broadcloth</w:t>
            </w:r>
          </w:p>
        </w:tc>
        <w:tc>
          <w:tcPr>
            <w:tcW w:w="3597" w:type="dxa"/>
          </w:tcPr>
          <w:p w14:paraId="5C36E9C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41B26A6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6120548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FFFC538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Flannel</w:t>
            </w:r>
          </w:p>
        </w:tc>
        <w:tc>
          <w:tcPr>
            <w:tcW w:w="3597" w:type="dxa"/>
          </w:tcPr>
          <w:p w14:paraId="023DC0F3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161FE85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4EBB04B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0588FFF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5098FD4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Muslin</w:t>
            </w:r>
          </w:p>
        </w:tc>
        <w:tc>
          <w:tcPr>
            <w:tcW w:w="3597" w:type="dxa"/>
          </w:tcPr>
          <w:p w14:paraId="18389BB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7C3F326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7B19C26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73C067A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375613B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411D81BC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F7DEBAB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3CC6CCD2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9"/>
            <w:r>
              <w:t xml:space="preserve"> Felt</w:t>
            </w:r>
          </w:p>
        </w:tc>
        <w:tc>
          <w:tcPr>
            <w:tcW w:w="3597" w:type="dxa"/>
          </w:tcPr>
          <w:p w14:paraId="31AC7BF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454521E7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2406E78F" w14:textId="77777777" w:rsidR="00313E29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  <w:p w14:paraId="37EE1FC2" w14:textId="77777777" w:rsidR="00E622A4" w:rsidRPr="00B7628E" w:rsidRDefault="00E622A4" w:rsidP="00313E29">
            <w:pPr>
              <w:rPr>
                <w:color w:val="4472C4" w:themeColor="accent1"/>
              </w:rPr>
            </w:pPr>
          </w:p>
        </w:tc>
      </w:tr>
      <w:tr w:rsidR="003618A8" w14:paraId="0C02EFC8" w14:textId="77777777" w:rsidTr="000A5C4C">
        <w:tc>
          <w:tcPr>
            <w:tcW w:w="3421" w:type="dxa"/>
            <w:gridSpan w:val="2"/>
          </w:tcPr>
          <w:p w14:paraId="08327F40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1448760C" w14:textId="0147DDBB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3AE55BE3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17AE308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B576BD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0"/>
            <w:r>
              <w:t xml:space="preserve"> Batik</w:t>
            </w:r>
          </w:p>
        </w:tc>
        <w:tc>
          <w:tcPr>
            <w:tcW w:w="3597" w:type="dxa"/>
          </w:tcPr>
          <w:p w14:paraId="37991B8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07C124D2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3618A8" w14:paraId="0A3371D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0898E22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081E59F7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F6E0145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3618A8" w14:paraId="6DE805B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2A1DF73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4706230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517AC51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3618A8" w14:paraId="040F6EE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930B2DE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5C4AEA0E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4101FB38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3618A8" w14:paraId="63ADB48E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F1E92C5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32F17D43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  <w:tc>
          <w:tcPr>
            <w:tcW w:w="3597" w:type="dxa"/>
          </w:tcPr>
          <w:p w14:paraId="755F4A2E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568DBC5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9F4905E" w14:textId="77777777" w:rsidR="003618A8" w:rsidRPr="00B7628E" w:rsidRDefault="003618A8" w:rsidP="003618A8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56532563" w14:textId="77777777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  <w:tc>
          <w:tcPr>
            <w:tcW w:w="3597" w:type="dxa"/>
          </w:tcPr>
          <w:p w14:paraId="4ECE2C7E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3618A8" w14:paraId="1E1FAF42" w14:textId="77777777" w:rsidTr="00A01A82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67EEB90" w14:textId="77777777" w:rsidR="003618A8" w:rsidRDefault="003618A8" w:rsidP="003618A8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0933671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0C46B476" w14:textId="77777777" w:rsidTr="00E13E05">
        <w:tc>
          <w:tcPr>
            <w:tcW w:w="10615" w:type="dxa"/>
            <w:gridSpan w:val="3"/>
          </w:tcPr>
          <w:p w14:paraId="6A9C611E" w14:textId="77777777" w:rsidR="005C4582" w:rsidRDefault="005C4582" w:rsidP="0074444E">
            <w:pPr>
              <w:rPr>
                <w:i/>
                <w:iCs/>
              </w:rPr>
            </w:pPr>
            <w:r>
              <w:t>Images for Top</w:t>
            </w:r>
          </w:p>
        </w:tc>
      </w:tr>
      <w:tr w:rsidR="005C4582" w14:paraId="4789436D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0F85D050" w14:textId="77777777" w:rsidR="005C4582" w:rsidRDefault="005C4582" w:rsidP="0074444E">
            <w:pPr>
              <w:rPr>
                <w:i/>
                <w:iCs/>
              </w:rPr>
            </w:pPr>
          </w:p>
        </w:tc>
        <w:tc>
          <w:tcPr>
            <w:tcW w:w="5570" w:type="dxa"/>
          </w:tcPr>
          <w:p w14:paraId="1B953E71" w14:textId="77777777" w:rsidR="005C4582" w:rsidRDefault="005C4582" w:rsidP="0074444E">
            <w:pPr>
              <w:rPr>
                <w:i/>
                <w:iCs/>
              </w:rPr>
            </w:pPr>
          </w:p>
        </w:tc>
      </w:tr>
    </w:tbl>
    <w:p w14:paraId="77EC8649" w14:textId="77777777" w:rsidR="005C4582" w:rsidRPr="00931AE5" w:rsidRDefault="005C4582" w:rsidP="000A5C4C">
      <w:pPr>
        <w:rPr>
          <w:highlight w:val="yellow"/>
        </w:rPr>
      </w:pPr>
    </w:p>
    <w:p w14:paraId="47E8889E" w14:textId="77777777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3ECDF708" w14:textId="5BED20C4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056CA798" w14:textId="77777777" w:rsidR="003618A8" w:rsidRDefault="003618A8" w:rsidP="00A63D5F"/>
    <w:p w14:paraId="34662612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2BA793F4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14299209" w14:textId="77777777" w:rsidTr="00FA7349">
        <w:tc>
          <w:tcPr>
            <w:tcW w:w="5395" w:type="dxa"/>
          </w:tcPr>
          <w:p w14:paraId="56E3BB26" w14:textId="02FE251B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4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71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71"/>
          </w:p>
        </w:tc>
        <w:tc>
          <w:tcPr>
            <w:tcW w:w="5395" w:type="dxa"/>
          </w:tcPr>
          <w:p w14:paraId="798F93E4" w14:textId="01469F00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result w:val="2"/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72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72"/>
          </w:p>
        </w:tc>
      </w:tr>
    </w:tbl>
    <w:p w14:paraId="19D40EA8" w14:textId="77777777" w:rsidR="00012DB5" w:rsidRDefault="00012DB5" w:rsidP="00012DB5">
      <w:pPr>
        <w:rPr>
          <w:color w:val="4472C4" w:themeColor="accent1"/>
        </w:rPr>
      </w:pPr>
    </w:p>
    <w:p w14:paraId="7742FD06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5F5D77D3" w14:textId="77777777" w:rsidTr="00FA7349">
        <w:tc>
          <w:tcPr>
            <w:tcW w:w="3596" w:type="dxa"/>
          </w:tcPr>
          <w:p w14:paraId="5FF1BFA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58520F81" w14:textId="77777777" w:rsidR="00012DB5" w:rsidRPr="002B2ED8" w:rsidRDefault="00012DB5" w:rsidP="00FA7349"/>
        </w:tc>
        <w:tc>
          <w:tcPr>
            <w:tcW w:w="3597" w:type="dxa"/>
          </w:tcPr>
          <w:p w14:paraId="5F29BDA6" w14:textId="77777777" w:rsidR="00012DB5" w:rsidRPr="002B2ED8" w:rsidRDefault="00012DB5" w:rsidP="00FA7349"/>
        </w:tc>
      </w:tr>
      <w:tr w:rsidR="00012DB5" w:rsidRPr="002B2ED8" w14:paraId="22FE54C0" w14:textId="77777777" w:rsidTr="00FA7349">
        <w:tc>
          <w:tcPr>
            <w:tcW w:w="3596" w:type="dxa"/>
          </w:tcPr>
          <w:p w14:paraId="1FCAB06C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3"/>
            <w:r>
              <w:t xml:space="preserve"> Dirty</w:t>
            </w:r>
          </w:p>
        </w:tc>
        <w:tc>
          <w:tcPr>
            <w:tcW w:w="3597" w:type="dxa"/>
          </w:tcPr>
          <w:p w14:paraId="3DDEDFC0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Stains</w:t>
            </w:r>
          </w:p>
        </w:tc>
        <w:tc>
          <w:tcPr>
            <w:tcW w:w="3597" w:type="dxa"/>
          </w:tcPr>
          <w:p w14:paraId="2A3A8B4A" w14:textId="77777777" w:rsidR="00012DB5" w:rsidRPr="002B2ED8" w:rsidRDefault="00012DB5" w:rsidP="00FA7349"/>
        </w:tc>
      </w:tr>
      <w:tr w:rsidR="00012DB5" w:rsidRPr="002B2ED8" w14:paraId="6A7216E4" w14:textId="77777777" w:rsidTr="00FA7349">
        <w:tc>
          <w:tcPr>
            <w:tcW w:w="3596" w:type="dxa"/>
          </w:tcPr>
          <w:p w14:paraId="12060C70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Mildew stains</w:t>
            </w:r>
          </w:p>
        </w:tc>
        <w:tc>
          <w:tcPr>
            <w:tcW w:w="3597" w:type="dxa"/>
          </w:tcPr>
          <w:p w14:paraId="0D17F17E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6"/>
            <w:r>
              <w:t xml:space="preserve"> Musty Smell</w:t>
            </w:r>
          </w:p>
        </w:tc>
        <w:tc>
          <w:tcPr>
            <w:tcW w:w="3597" w:type="dxa"/>
          </w:tcPr>
          <w:p w14:paraId="6A982937" w14:textId="77777777" w:rsidR="00012DB5" w:rsidRPr="002B2ED8" w:rsidRDefault="00012DB5" w:rsidP="00FA7349"/>
        </w:tc>
      </w:tr>
      <w:tr w:rsidR="00012DB5" w:rsidRPr="002B2ED8" w14:paraId="1A00F88E" w14:textId="77777777" w:rsidTr="00FA7349">
        <w:tc>
          <w:tcPr>
            <w:tcW w:w="3596" w:type="dxa"/>
          </w:tcPr>
          <w:p w14:paraId="35E528F5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336109B5" w14:textId="77777777" w:rsidR="00012DB5" w:rsidRPr="002B2ED8" w:rsidRDefault="00012DB5" w:rsidP="00FA7349"/>
        </w:tc>
        <w:tc>
          <w:tcPr>
            <w:tcW w:w="3597" w:type="dxa"/>
          </w:tcPr>
          <w:p w14:paraId="2CBE4244" w14:textId="77777777" w:rsidR="00012DB5" w:rsidRPr="002B2ED8" w:rsidRDefault="00012DB5" w:rsidP="00FA7349"/>
        </w:tc>
      </w:tr>
      <w:tr w:rsidR="00012DB5" w:rsidRPr="002B2ED8" w14:paraId="7E565623" w14:textId="77777777" w:rsidTr="00FA7349">
        <w:tc>
          <w:tcPr>
            <w:tcW w:w="3596" w:type="dxa"/>
          </w:tcPr>
          <w:p w14:paraId="324C2EDC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Running / fugitive color</w:t>
            </w:r>
          </w:p>
        </w:tc>
        <w:tc>
          <w:tcPr>
            <w:tcW w:w="3597" w:type="dxa"/>
          </w:tcPr>
          <w:p w14:paraId="2FAE8E81" w14:textId="176BA941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8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Faded / bleached color</w:t>
            </w:r>
          </w:p>
        </w:tc>
        <w:tc>
          <w:tcPr>
            <w:tcW w:w="3597" w:type="dxa"/>
          </w:tcPr>
          <w:p w14:paraId="569DC9DF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Crocking</w:t>
            </w:r>
          </w:p>
        </w:tc>
      </w:tr>
      <w:tr w:rsidR="00012DB5" w:rsidRPr="0033673F" w14:paraId="53C74830" w14:textId="77777777" w:rsidTr="00FA7349">
        <w:tc>
          <w:tcPr>
            <w:tcW w:w="3596" w:type="dxa"/>
          </w:tcPr>
          <w:p w14:paraId="51336CA8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3CDC511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B205E1C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238AD92" w14:textId="77777777" w:rsidTr="00FA7349">
        <w:tc>
          <w:tcPr>
            <w:tcW w:w="3596" w:type="dxa"/>
          </w:tcPr>
          <w:p w14:paraId="1F29488F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Tears / holes</w:t>
            </w:r>
          </w:p>
        </w:tc>
        <w:tc>
          <w:tcPr>
            <w:tcW w:w="3597" w:type="dxa"/>
          </w:tcPr>
          <w:p w14:paraId="0DD157BD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Disintegrating / fall out</w:t>
            </w:r>
          </w:p>
        </w:tc>
        <w:tc>
          <w:tcPr>
            <w:tcW w:w="3597" w:type="dxa"/>
          </w:tcPr>
          <w:p w14:paraId="331FB392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Insect damage</w:t>
            </w:r>
          </w:p>
        </w:tc>
      </w:tr>
      <w:tr w:rsidR="00012DB5" w:rsidRPr="002B2ED8" w14:paraId="67082164" w14:textId="77777777" w:rsidTr="00FA7349">
        <w:tc>
          <w:tcPr>
            <w:tcW w:w="3596" w:type="dxa"/>
          </w:tcPr>
          <w:p w14:paraId="3367A975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Thread bare</w:t>
            </w:r>
          </w:p>
        </w:tc>
        <w:tc>
          <w:tcPr>
            <w:tcW w:w="3597" w:type="dxa"/>
          </w:tcPr>
          <w:p w14:paraId="2ADCCB2A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Shattering</w:t>
            </w:r>
          </w:p>
        </w:tc>
        <w:tc>
          <w:tcPr>
            <w:tcW w:w="3597" w:type="dxa"/>
          </w:tcPr>
          <w:p w14:paraId="736AE60B" w14:textId="77777777" w:rsidR="00012DB5" w:rsidRPr="002B2ED8" w:rsidRDefault="00012DB5" w:rsidP="00FA7349"/>
        </w:tc>
      </w:tr>
      <w:tr w:rsidR="00012DB5" w:rsidRPr="0033673F" w14:paraId="733447B7" w14:textId="77777777" w:rsidTr="00FA7349">
        <w:tc>
          <w:tcPr>
            <w:tcW w:w="3596" w:type="dxa"/>
          </w:tcPr>
          <w:p w14:paraId="3DF5DAA9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1BD25D5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05475B3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042ABB23" w14:textId="77777777" w:rsidTr="00FA7349">
        <w:tc>
          <w:tcPr>
            <w:tcW w:w="3596" w:type="dxa"/>
          </w:tcPr>
          <w:p w14:paraId="37B022B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5"/>
            <w:r>
              <w:t xml:space="preserve"> Split / open seams</w:t>
            </w:r>
          </w:p>
        </w:tc>
        <w:tc>
          <w:tcPr>
            <w:tcW w:w="3597" w:type="dxa"/>
          </w:tcPr>
          <w:p w14:paraId="7B302A87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6"/>
            <w:r>
              <w:t xml:space="preserve"> Ties / tufting missing</w:t>
            </w:r>
          </w:p>
        </w:tc>
        <w:tc>
          <w:tcPr>
            <w:tcW w:w="3597" w:type="dxa"/>
          </w:tcPr>
          <w:p w14:paraId="01DC86C4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7"/>
            <w:r>
              <w:t xml:space="preserve"> Embellishments missing</w:t>
            </w:r>
          </w:p>
        </w:tc>
      </w:tr>
      <w:tr w:rsidR="00012DB5" w:rsidRPr="002B2ED8" w14:paraId="448F695D" w14:textId="77777777" w:rsidTr="00FA7349">
        <w:tc>
          <w:tcPr>
            <w:tcW w:w="3596" w:type="dxa"/>
          </w:tcPr>
          <w:p w14:paraId="7659EE74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Quilting threads missing</w:t>
            </w:r>
          </w:p>
        </w:tc>
        <w:tc>
          <w:tcPr>
            <w:tcW w:w="3597" w:type="dxa"/>
          </w:tcPr>
          <w:p w14:paraId="731DC694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Batting has shifted</w:t>
            </w:r>
          </w:p>
        </w:tc>
        <w:tc>
          <w:tcPr>
            <w:tcW w:w="3597" w:type="dxa"/>
          </w:tcPr>
          <w:p w14:paraId="58580A49" w14:textId="77777777" w:rsidR="00012DB5" w:rsidRPr="002B2ED8" w:rsidRDefault="00012DB5" w:rsidP="00FA7349"/>
        </w:tc>
      </w:tr>
      <w:tr w:rsidR="00012DB5" w:rsidRPr="0033673F" w14:paraId="1E63230D" w14:textId="77777777" w:rsidTr="00FA7349">
        <w:tc>
          <w:tcPr>
            <w:tcW w:w="3596" w:type="dxa"/>
          </w:tcPr>
          <w:p w14:paraId="4CC9DC44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7714017B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589B149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1123A260" w14:textId="77777777" w:rsidTr="00FA7349">
        <w:tc>
          <w:tcPr>
            <w:tcW w:w="3596" w:type="dxa"/>
          </w:tcPr>
          <w:p w14:paraId="5C4461EB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Discoloration from wood</w:t>
            </w:r>
          </w:p>
        </w:tc>
        <w:tc>
          <w:tcPr>
            <w:tcW w:w="3597" w:type="dxa"/>
          </w:tcPr>
          <w:p w14:paraId="466D570D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Damage from acid</w:t>
            </w:r>
          </w:p>
        </w:tc>
        <w:tc>
          <w:tcPr>
            <w:tcW w:w="3597" w:type="dxa"/>
          </w:tcPr>
          <w:p w14:paraId="6BB17007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Fold marks / creases</w:t>
            </w:r>
          </w:p>
        </w:tc>
      </w:tr>
      <w:tr w:rsidR="00012DB5" w:rsidRPr="002B2ED8" w14:paraId="021A45DA" w14:textId="77777777" w:rsidTr="00FA7349">
        <w:tc>
          <w:tcPr>
            <w:tcW w:w="10790" w:type="dxa"/>
            <w:gridSpan w:val="3"/>
          </w:tcPr>
          <w:p w14:paraId="1F18EAA9" w14:textId="77777777" w:rsidR="00E622A4" w:rsidRDefault="00E622A4" w:rsidP="00FA7349"/>
          <w:p w14:paraId="19EF0833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3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3"/>
          </w:p>
        </w:tc>
      </w:tr>
    </w:tbl>
    <w:p w14:paraId="44F66DF3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08970D99" w14:textId="77777777" w:rsidTr="00FA7349">
        <w:tc>
          <w:tcPr>
            <w:tcW w:w="5395" w:type="dxa"/>
          </w:tcPr>
          <w:p w14:paraId="3CE4CE22" w14:textId="77777777" w:rsidR="00012DB5" w:rsidRDefault="00012DB5" w:rsidP="00FA7349"/>
        </w:tc>
        <w:tc>
          <w:tcPr>
            <w:tcW w:w="5395" w:type="dxa"/>
          </w:tcPr>
          <w:p w14:paraId="30C4CA71" w14:textId="77777777" w:rsidR="00012DB5" w:rsidRDefault="00012DB5" w:rsidP="00FA7349"/>
        </w:tc>
      </w:tr>
    </w:tbl>
    <w:p w14:paraId="25F15111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35BFD2A4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1B00B2C6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04D71D91" w14:textId="46459936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</w:t>
      </w:r>
      <w:r w:rsidR="00BF29DB">
        <w:rPr>
          <w:noProof/>
          <w:color w:val="4472C4" w:themeColor="accent1"/>
        </w:rPr>
        <w:t>The blocks were washed at some point and this lighted the colors but also gave a nice white background.</w:t>
      </w:r>
      <w:r w:rsidRPr="005F1615">
        <w:rPr>
          <w:noProof/>
          <w:color w:val="4472C4" w:themeColor="accent1"/>
        </w:rPr>
        <w:t>-</w:t>
      </w:r>
      <w:r w:rsidRPr="005F1615">
        <w:rPr>
          <w:color w:val="4472C4" w:themeColor="accent1"/>
        </w:rPr>
        <w:fldChar w:fldCharType="end"/>
      </w:r>
    </w:p>
    <w:p w14:paraId="4B95E9AA" w14:textId="77777777" w:rsidR="008D3B7B" w:rsidRPr="00F115BF" w:rsidRDefault="008D3B7B" w:rsidP="008D3B7B">
      <w:pPr>
        <w:rPr>
          <w:highlight w:val="yellow"/>
        </w:rPr>
      </w:pPr>
    </w:p>
    <w:p w14:paraId="5131FC1E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5A1F12E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237C581F" w14:textId="77777777" w:rsidTr="00E622A4">
        <w:trPr>
          <w:trHeight w:val="341"/>
        </w:trPr>
        <w:tc>
          <w:tcPr>
            <w:tcW w:w="10790" w:type="dxa"/>
            <w:gridSpan w:val="2"/>
          </w:tcPr>
          <w:p w14:paraId="30AE22DD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5FFCE685" w14:textId="77777777" w:rsidTr="00E622A4">
        <w:trPr>
          <w:trHeight w:val="341"/>
        </w:trPr>
        <w:tc>
          <w:tcPr>
            <w:tcW w:w="2065" w:type="dxa"/>
          </w:tcPr>
          <w:p w14:paraId="744D5CF3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56F3BF40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03BECF0A" w14:textId="77777777" w:rsidTr="00E622A4">
        <w:trPr>
          <w:trHeight w:val="341"/>
        </w:trPr>
        <w:tc>
          <w:tcPr>
            <w:tcW w:w="10790" w:type="dxa"/>
            <w:gridSpan w:val="2"/>
          </w:tcPr>
          <w:p w14:paraId="04246838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77137D47" w14:textId="77777777" w:rsidTr="00E622A4">
        <w:trPr>
          <w:trHeight w:val="341"/>
        </w:trPr>
        <w:tc>
          <w:tcPr>
            <w:tcW w:w="2065" w:type="dxa"/>
          </w:tcPr>
          <w:p w14:paraId="4A1969EE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Conservation</w:t>
            </w:r>
          </w:p>
        </w:tc>
        <w:tc>
          <w:tcPr>
            <w:tcW w:w="8725" w:type="dxa"/>
          </w:tcPr>
          <w:p w14:paraId="4C01AB3F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0D464107" w14:textId="77777777" w:rsidTr="00E622A4">
        <w:trPr>
          <w:trHeight w:val="341"/>
        </w:trPr>
        <w:tc>
          <w:tcPr>
            <w:tcW w:w="2065" w:type="dxa"/>
          </w:tcPr>
          <w:p w14:paraId="41BA147D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Conservation</w:t>
            </w:r>
          </w:p>
        </w:tc>
        <w:tc>
          <w:tcPr>
            <w:tcW w:w="8725" w:type="dxa"/>
          </w:tcPr>
          <w:p w14:paraId="1AB0D774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45F3F4F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B3972BF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4BEA3BCA" w14:textId="77777777" w:rsidTr="00E622A4">
        <w:trPr>
          <w:trHeight w:val="341"/>
        </w:trPr>
        <w:tc>
          <w:tcPr>
            <w:tcW w:w="2065" w:type="dxa"/>
          </w:tcPr>
          <w:p w14:paraId="3B0A3B18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Conservation </w:t>
            </w:r>
          </w:p>
        </w:tc>
        <w:tc>
          <w:tcPr>
            <w:tcW w:w="8725" w:type="dxa"/>
          </w:tcPr>
          <w:p w14:paraId="1289CF81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  <w:r w:rsidR="0053429D">
              <w:br/>
            </w:r>
          </w:p>
        </w:tc>
      </w:tr>
      <w:tr w:rsidR="00013607" w14:paraId="609B3D97" w14:textId="77777777" w:rsidTr="00E622A4">
        <w:trPr>
          <w:trHeight w:val="341"/>
        </w:trPr>
        <w:tc>
          <w:tcPr>
            <w:tcW w:w="2065" w:type="dxa"/>
          </w:tcPr>
          <w:p w14:paraId="74048980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Restoration</w:t>
            </w:r>
          </w:p>
        </w:tc>
        <w:tc>
          <w:tcPr>
            <w:tcW w:w="8725" w:type="dxa"/>
          </w:tcPr>
          <w:p w14:paraId="6D1BDA86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622BBEC3" w14:textId="77777777" w:rsidTr="00E622A4">
        <w:trPr>
          <w:trHeight w:val="341"/>
        </w:trPr>
        <w:tc>
          <w:tcPr>
            <w:tcW w:w="2065" w:type="dxa"/>
          </w:tcPr>
          <w:p w14:paraId="3E96ADE3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Restoration</w:t>
            </w:r>
          </w:p>
        </w:tc>
        <w:tc>
          <w:tcPr>
            <w:tcW w:w="8725" w:type="dxa"/>
          </w:tcPr>
          <w:p w14:paraId="3599A3C0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5A57C411" w14:textId="77777777" w:rsidTr="00E622A4">
        <w:trPr>
          <w:trHeight w:val="341"/>
        </w:trPr>
        <w:tc>
          <w:tcPr>
            <w:tcW w:w="2065" w:type="dxa"/>
          </w:tcPr>
          <w:p w14:paraId="434219A7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Restoration</w:t>
            </w:r>
          </w:p>
        </w:tc>
        <w:tc>
          <w:tcPr>
            <w:tcW w:w="8725" w:type="dxa"/>
          </w:tcPr>
          <w:p w14:paraId="59DEFB33" w14:textId="77777777" w:rsidR="00013607" w:rsidRDefault="00013607" w:rsidP="00013607">
            <w:r>
              <w:t>Vintage materials were used.</w:t>
            </w:r>
          </w:p>
        </w:tc>
      </w:tr>
      <w:tr w:rsidR="00013607" w14:paraId="4D21FBE0" w14:textId="77777777" w:rsidTr="00E622A4">
        <w:trPr>
          <w:trHeight w:val="341"/>
        </w:trPr>
        <w:tc>
          <w:tcPr>
            <w:tcW w:w="2065" w:type="dxa"/>
          </w:tcPr>
          <w:p w14:paraId="7409B9A2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Restoration</w:t>
            </w:r>
          </w:p>
        </w:tc>
        <w:tc>
          <w:tcPr>
            <w:tcW w:w="8725" w:type="dxa"/>
          </w:tcPr>
          <w:p w14:paraId="3423668D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62A4C539" w14:textId="77777777" w:rsidTr="00E622A4">
        <w:trPr>
          <w:trHeight w:val="341"/>
        </w:trPr>
        <w:tc>
          <w:tcPr>
            <w:tcW w:w="2065" w:type="dxa"/>
          </w:tcPr>
          <w:p w14:paraId="2BC8933F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Restoration</w:t>
            </w:r>
          </w:p>
        </w:tc>
        <w:tc>
          <w:tcPr>
            <w:tcW w:w="8725" w:type="dxa"/>
          </w:tcPr>
          <w:p w14:paraId="48C5ADAE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662F13D1" w14:textId="77777777" w:rsidR="005F1615" w:rsidRDefault="005F1615" w:rsidP="005F1615"/>
    <w:p w14:paraId="37181949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EC9FB11" w14:textId="77777777" w:rsidTr="00FA7349">
        <w:tc>
          <w:tcPr>
            <w:tcW w:w="5395" w:type="dxa"/>
          </w:tcPr>
          <w:p w14:paraId="328ECFA0" w14:textId="77777777" w:rsidR="00012DB5" w:rsidRDefault="00012DB5" w:rsidP="00FA7349"/>
        </w:tc>
        <w:tc>
          <w:tcPr>
            <w:tcW w:w="5395" w:type="dxa"/>
          </w:tcPr>
          <w:p w14:paraId="2BBFF941" w14:textId="77777777" w:rsidR="00012DB5" w:rsidRDefault="00012DB5" w:rsidP="00FA7349"/>
        </w:tc>
      </w:tr>
    </w:tbl>
    <w:p w14:paraId="25B1ADD1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8FD1A" w14:textId="77777777" w:rsidR="003933AC" w:rsidRDefault="003933AC" w:rsidP="00505854">
      <w:r>
        <w:separator/>
      </w:r>
    </w:p>
  </w:endnote>
  <w:endnote w:type="continuationSeparator" w:id="0">
    <w:p w14:paraId="56DE7D93" w14:textId="77777777" w:rsidR="003933AC" w:rsidRDefault="003933AC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98276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410EA4BC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67C3" w14:textId="77777777" w:rsidR="003933AC" w:rsidRDefault="003933AC" w:rsidP="00505854">
      <w:r>
        <w:separator/>
      </w:r>
    </w:p>
  </w:footnote>
  <w:footnote w:type="continuationSeparator" w:id="0">
    <w:p w14:paraId="5032CE58" w14:textId="77777777" w:rsidR="003933AC" w:rsidRDefault="003933AC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01BF" w14:textId="154F6695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7C5271">
      <w:rPr>
        <w:b/>
        <w:bCs/>
        <w:sz w:val="28"/>
        <w:szCs w:val="28"/>
      </w:rPr>
      <w:t>0050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C173B6">
      <w:rPr>
        <w:noProof/>
        <w:sz w:val="28"/>
        <w:szCs w:val="28"/>
      </w:rPr>
      <w:t>September 30, 2025</w:t>
    </w:r>
    <w:r w:rsidR="00505854" w:rsidRPr="002B7AA8">
      <w:rPr>
        <w:sz w:val="28"/>
        <w:szCs w:val="28"/>
      </w:rPr>
      <w:fldChar w:fldCharType="end"/>
    </w:r>
  </w:p>
  <w:p w14:paraId="04D3F9BF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37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D11AA"/>
    <w:rsid w:val="000D444D"/>
    <w:rsid w:val="000D6212"/>
    <w:rsid w:val="000E2D35"/>
    <w:rsid w:val="000E5804"/>
    <w:rsid w:val="000E5EDF"/>
    <w:rsid w:val="000F6F59"/>
    <w:rsid w:val="001017BC"/>
    <w:rsid w:val="001023F2"/>
    <w:rsid w:val="00102FCD"/>
    <w:rsid w:val="00163D63"/>
    <w:rsid w:val="00174C18"/>
    <w:rsid w:val="001873C2"/>
    <w:rsid w:val="00192C89"/>
    <w:rsid w:val="00193391"/>
    <w:rsid w:val="001B0FD8"/>
    <w:rsid w:val="001B241F"/>
    <w:rsid w:val="001D0E37"/>
    <w:rsid w:val="001D5F02"/>
    <w:rsid w:val="001E334C"/>
    <w:rsid w:val="001F2B4D"/>
    <w:rsid w:val="00202B2C"/>
    <w:rsid w:val="0020338C"/>
    <w:rsid w:val="002129CF"/>
    <w:rsid w:val="00213B0B"/>
    <w:rsid w:val="00217F84"/>
    <w:rsid w:val="00221770"/>
    <w:rsid w:val="00227DD1"/>
    <w:rsid w:val="00230F2A"/>
    <w:rsid w:val="00233A68"/>
    <w:rsid w:val="002525BA"/>
    <w:rsid w:val="00266837"/>
    <w:rsid w:val="002714A1"/>
    <w:rsid w:val="00273AEA"/>
    <w:rsid w:val="002863A5"/>
    <w:rsid w:val="00287463"/>
    <w:rsid w:val="00287918"/>
    <w:rsid w:val="002A4097"/>
    <w:rsid w:val="002B21CC"/>
    <w:rsid w:val="002B2ED8"/>
    <w:rsid w:val="002B7AA8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33AC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053D"/>
    <w:rsid w:val="00531078"/>
    <w:rsid w:val="00533B3B"/>
    <w:rsid w:val="0053429D"/>
    <w:rsid w:val="00544460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B5C4E"/>
    <w:rsid w:val="005C292D"/>
    <w:rsid w:val="005C3BD5"/>
    <w:rsid w:val="005C4582"/>
    <w:rsid w:val="005C5C7A"/>
    <w:rsid w:val="005C6028"/>
    <w:rsid w:val="005D08F2"/>
    <w:rsid w:val="005D19EC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407D"/>
    <w:rsid w:val="006749AD"/>
    <w:rsid w:val="00677581"/>
    <w:rsid w:val="00680ACC"/>
    <w:rsid w:val="00694647"/>
    <w:rsid w:val="006A4BBC"/>
    <w:rsid w:val="006A5C77"/>
    <w:rsid w:val="006B0202"/>
    <w:rsid w:val="006B116A"/>
    <w:rsid w:val="006B2DFA"/>
    <w:rsid w:val="006C2C15"/>
    <w:rsid w:val="006C58E9"/>
    <w:rsid w:val="006D1FDD"/>
    <w:rsid w:val="006D6C04"/>
    <w:rsid w:val="006E3AE5"/>
    <w:rsid w:val="006F5917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70671"/>
    <w:rsid w:val="007813EC"/>
    <w:rsid w:val="0079046A"/>
    <w:rsid w:val="007B28B4"/>
    <w:rsid w:val="007B5145"/>
    <w:rsid w:val="007C5271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0670A"/>
    <w:rsid w:val="00A10CAE"/>
    <w:rsid w:val="00A113AF"/>
    <w:rsid w:val="00A14EB0"/>
    <w:rsid w:val="00A2528E"/>
    <w:rsid w:val="00A33F33"/>
    <w:rsid w:val="00A403C5"/>
    <w:rsid w:val="00A42BB3"/>
    <w:rsid w:val="00A53306"/>
    <w:rsid w:val="00A54563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B15EC"/>
    <w:rsid w:val="00BC5B52"/>
    <w:rsid w:val="00BD0010"/>
    <w:rsid w:val="00BD6024"/>
    <w:rsid w:val="00BE331B"/>
    <w:rsid w:val="00BE4446"/>
    <w:rsid w:val="00BE6D7C"/>
    <w:rsid w:val="00BF225E"/>
    <w:rsid w:val="00BF29DB"/>
    <w:rsid w:val="00BF7369"/>
    <w:rsid w:val="00C04DD7"/>
    <w:rsid w:val="00C0556A"/>
    <w:rsid w:val="00C107BE"/>
    <w:rsid w:val="00C129FA"/>
    <w:rsid w:val="00C1369E"/>
    <w:rsid w:val="00C13CBA"/>
    <w:rsid w:val="00C14701"/>
    <w:rsid w:val="00C1683E"/>
    <w:rsid w:val="00C173B6"/>
    <w:rsid w:val="00C21CF5"/>
    <w:rsid w:val="00C23C48"/>
    <w:rsid w:val="00C33D76"/>
    <w:rsid w:val="00C36021"/>
    <w:rsid w:val="00C36A8D"/>
    <w:rsid w:val="00C371F0"/>
    <w:rsid w:val="00C47052"/>
    <w:rsid w:val="00C51999"/>
    <w:rsid w:val="00C57AD9"/>
    <w:rsid w:val="00C63B79"/>
    <w:rsid w:val="00C84D35"/>
    <w:rsid w:val="00CA10AB"/>
    <w:rsid w:val="00CA61DB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65C8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47162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76C2"/>
    <w:rsid w:val="00FA39F6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793DE"/>
  <w15:chartTrackingRefBased/>
  <w15:docId w15:val="{14F40397-F2CB-1D46-9C05-C00B805B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0</TotalTime>
  <Pages>7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5</cp:revision>
  <cp:lastPrinted>2024-12-04T15:37:00Z</cp:lastPrinted>
  <dcterms:created xsi:type="dcterms:W3CDTF">2024-12-04T15:37:00Z</dcterms:created>
  <dcterms:modified xsi:type="dcterms:W3CDTF">2025-09-30T17:27:00Z</dcterms:modified>
</cp:coreProperties>
</file>