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AA1FD" w14:textId="23A992F7" w:rsidR="00F21D7C" w:rsidRPr="00C371F0" w:rsidRDefault="00833DBC" w:rsidP="00AD5CE1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886229B" w14:textId="1F76A084" w:rsidR="008277B0" w:rsidRDefault="008277B0" w:rsidP="008277B0">
      <w:pPr>
        <w:pStyle w:val="Heading1"/>
      </w:pPr>
      <w:r>
        <w:t>Overview</w:t>
      </w:r>
    </w:p>
    <w:p w14:paraId="20073915" w14:textId="0F59BD0A" w:rsidR="00023D07" w:rsidRDefault="00A030FD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Acquisition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42B8D44A" w14:textId="2BC0F1DD" w:rsidTr="000974B6">
        <w:tc>
          <w:tcPr>
            <w:tcW w:w="1816" w:type="dxa"/>
          </w:tcPr>
          <w:p w14:paraId="6A8C5E16" w14:textId="31B9447F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</w:tcPr>
          <w:p w14:paraId="26025F9D" w14:textId="3699B80C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</w:tcPr>
          <w:p w14:paraId="441AD9E9" w14:textId="091B17A4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</w:tcPr>
          <w:p w14:paraId="55268B3F" w14:textId="5458460F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</w:tcPr>
          <w:p w14:paraId="240B6FD9" w14:textId="060FD780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6CD9029D" w14:textId="77777777" w:rsidTr="000974B6">
        <w:tc>
          <w:tcPr>
            <w:tcW w:w="1816" w:type="dxa"/>
          </w:tcPr>
          <w:p w14:paraId="145C76AB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A413951" w14:textId="0254FD1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3844EC">
              <w:rPr>
                <w:color w:val="4472C4" w:themeColor="accent1"/>
              </w:rPr>
              <w:t>April 28, 2023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73409EEE" w14:textId="2ADE00A2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3844EC">
              <w:rPr>
                <w:noProof/>
                <w:color w:val="4472C4" w:themeColor="accent1"/>
              </w:rPr>
              <w:t>-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11E0DBF" w14:textId="5013DB3B" w:rsidR="0097695B" w:rsidRDefault="0097695B" w:rsidP="003C6205">
            <w:pPr>
              <w:rPr>
                <w:color w:val="4472C4" w:themeColor="accent1"/>
              </w:rPr>
            </w:pP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ter city, state countr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3844EC">
              <w:rPr>
                <w:noProof/>
                <w:color w:val="4472C4" w:themeColor="accent1"/>
              </w:rPr>
              <w:t>Purchased on-line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9020079" w14:textId="2610E7F8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</w:t>
            </w:r>
            <w:r w:rsidR="003844EC">
              <w:rPr>
                <w:noProof/>
                <w:color w:val="4472C4" w:themeColor="accent1"/>
              </w:rPr>
              <w:t>71.65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323C316" w14:textId="05BD7AAB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F4690A" w14:paraId="31CA9D24" w14:textId="77777777" w:rsidTr="00307324">
        <w:tc>
          <w:tcPr>
            <w:tcW w:w="2153" w:type="dxa"/>
          </w:tcPr>
          <w:p w14:paraId="426C2841" w14:textId="77777777" w:rsidR="00F4690A" w:rsidRDefault="00F4690A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Nov 18, 2024</w:t>
            </w:r>
          </w:p>
        </w:tc>
        <w:tc>
          <w:tcPr>
            <w:tcW w:w="2158" w:type="dxa"/>
          </w:tcPr>
          <w:p w14:paraId="4A511DF4" w14:textId="77777777" w:rsidR="00F4690A" w:rsidRDefault="00F4690A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Anchor Bay </w:t>
            </w:r>
            <w:proofErr w:type="spellStart"/>
            <w:r>
              <w:rPr>
                <w:color w:val="4472C4" w:themeColor="accent1"/>
              </w:rPr>
              <w:t>Quilter’s</w:t>
            </w:r>
            <w:proofErr w:type="spellEnd"/>
            <w:r>
              <w:rPr>
                <w:color w:val="4472C4" w:themeColor="accent1"/>
              </w:rPr>
              <w:t xml:space="preserve"> Guild Meeting</w:t>
            </w:r>
          </w:p>
        </w:tc>
        <w:tc>
          <w:tcPr>
            <w:tcW w:w="6484" w:type="dxa"/>
          </w:tcPr>
          <w:p w14:paraId="24F6F967" w14:textId="77777777" w:rsidR="00F4690A" w:rsidRDefault="00F4690A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New Baltimore, MI</w:t>
            </w:r>
          </w:p>
        </w:tc>
      </w:tr>
      <w:tr w:rsidR="00F4690A" w14:paraId="00F2577D" w14:textId="77777777" w:rsidTr="00307324">
        <w:tc>
          <w:tcPr>
            <w:tcW w:w="2153" w:type="dxa"/>
          </w:tcPr>
          <w:p w14:paraId="44FB34CF" w14:textId="77777777" w:rsidR="00F4690A" w:rsidRDefault="00F4690A" w:rsidP="0030732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Oct 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425D505" w14:textId="77777777" w:rsidR="00F4690A" w:rsidRDefault="00F4690A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Montcomb County Quilter's Guild Meeting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A6A0944" w14:textId="77777777" w:rsidR="00F4690A" w:rsidRDefault="00F4690A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Trinity Lutheran Church, Clinton Township, MI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7A65086" w14:textId="77777777" w:rsidR="00F4690A" w:rsidRDefault="00F4690A" w:rsidP="009F09AC">
      <w:pPr>
        <w:pStyle w:val="Heading2"/>
        <w:rPr>
          <w:b/>
          <w:bCs/>
          <w:color w:val="000000" w:themeColor="text1"/>
        </w:rPr>
      </w:pPr>
    </w:p>
    <w:p w14:paraId="1C75B59D" w14:textId="223F7633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C5044BA" w14:textId="77777777" w:rsidTr="00BD0010">
        <w:tc>
          <w:tcPr>
            <w:tcW w:w="5395" w:type="dxa"/>
          </w:tcPr>
          <w:p w14:paraId="6AC4F6B7" w14:textId="6E6C4CF6" w:rsidR="008B31F5" w:rsidRPr="00AD5CE1" w:rsidRDefault="008B31F5" w:rsidP="008B31F5">
            <w:r w:rsidRPr="00AD5CE1">
              <w:t xml:space="preserve">Quilt Title or Name: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Quilt 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844EC">
              <w:rPr>
                <w:color w:val="4472C4" w:themeColor="accent1"/>
              </w:rPr>
              <w:t>Palampore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139AA8A" w14:textId="151EB4A9" w:rsidR="008B31F5" w:rsidRPr="00AD5CE1" w:rsidRDefault="008B31F5" w:rsidP="008B31F5">
            <w:r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</w:tc>
      </w:tr>
      <w:tr w:rsidR="008B31F5" w:rsidRPr="00AD5CE1" w14:paraId="7AE64757" w14:textId="77777777" w:rsidTr="00BD0010">
        <w:tc>
          <w:tcPr>
            <w:tcW w:w="5395" w:type="dxa"/>
          </w:tcPr>
          <w:p w14:paraId="4F21AFB2" w14:textId="77777777" w:rsidR="009F09AC" w:rsidRDefault="008B31F5" w:rsidP="008B31F5">
            <w:r w:rsidRPr="00AD5CE1">
              <w:t>Item Type:</w:t>
            </w:r>
          </w:p>
          <w:p w14:paraId="6E69702E" w14:textId="7C81593A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2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Other"/>
                  </w:ddList>
                </w:ffData>
              </w:fldChar>
            </w:r>
            <w:bookmarkStart w:id="0" w:name="Dropdown2"/>
            <w:r w:rsidR="008B31F5" w:rsidRPr="00862154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8B31F5" w:rsidRPr="00862154">
              <w:rPr>
                <w:color w:val="4472C4" w:themeColor="accent1"/>
                <w:sz w:val="22"/>
                <w:szCs w:val="22"/>
              </w:rPr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0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5E018208" w14:textId="20C6EEB1" w:rsidR="008B31F5" w:rsidRPr="00AD5CE1" w:rsidRDefault="009F09AC" w:rsidP="008B31F5">
            <w:r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</w:tc>
      </w:tr>
      <w:tr w:rsidR="008B31F5" w:rsidRPr="00AD5CE1" w14:paraId="01C15708" w14:textId="77777777" w:rsidTr="00BD0010">
        <w:tc>
          <w:tcPr>
            <w:tcW w:w="5395" w:type="dxa"/>
          </w:tcPr>
          <w:p w14:paraId="6F4BDE05" w14:textId="4AA0B911" w:rsidR="008B31F5" w:rsidRPr="00AD5CE1" w:rsidRDefault="008B31F5" w:rsidP="008B31F5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844EC">
              <w:rPr>
                <w:color w:val="4472C4" w:themeColor="accent1"/>
              </w:rPr>
              <w:t>92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844EC">
              <w:rPr>
                <w:noProof/>
                <w:color w:val="4472C4" w:themeColor="accent1"/>
              </w:rPr>
              <w:t>52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5395" w:type="dxa"/>
          </w:tcPr>
          <w:p w14:paraId="4C916AF7" w14:textId="64A36E5F" w:rsidR="008B31F5" w:rsidRPr="00AD5CE1" w:rsidRDefault="008B31F5" w:rsidP="008B31F5"/>
        </w:tc>
      </w:tr>
      <w:tr w:rsidR="00BD0010" w:rsidRPr="00AD5CE1" w14:paraId="29F6F8E1" w14:textId="77777777" w:rsidTr="00BD0010">
        <w:tc>
          <w:tcPr>
            <w:tcW w:w="10790" w:type="dxa"/>
            <w:gridSpan w:val="2"/>
          </w:tcPr>
          <w:p w14:paraId="61309017" w14:textId="2B25768C" w:rsidR="004542BA" w:rsidRDefault="00BD0010" w:rsidP="00BD0010">
            <w:pPr>
              <w:rPr>
                <w:color w:val="4472C4" w:themeColor="accent1"/>
              </w:rPr>
            </w:pPr>
            <w:r>
              <w:t xml:space="preserve">Additional Information: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Other information"/>
                  </w:textInput>
                </w:ffData>
              </w:fldChar>
            </w:r>
            <w:bookmarkStart w:id="1" w:name="Text2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844EC">
              <w:rPr>
                <w:color w:val="4472C4" w:themeColor="accent1"/>
              </w:rPr>
              <w:t xml:space="preserve">This fabric is a reproduction of a 1775 chintz print. </w:t>
            </w:r>
            <w:r w:rsidR="004542BA">
              <w:rPr>
                <w:color w:val="4472C4" w:themeColor="accent1"/>
              </w:rPr>
              <w:t xml:space="preserve">Chintz is associated with large scale prints. Here the </w:t>
            </w:r>
            <w:r w:rsidR="003844EC">
              <w:rPr>
                <w:color w:val="4472C4" w:themeColor="accent1"/>
              </w:rPr>
              <w:t>print colors were applied by woodblock stamping.</w:t>
            </w:r>
            <w:r w:rsidR="004542BA">
              <w:rPr>
                <w:color w:val="4472C4" w:themeColor="accent1"/>
              </w:rPr>
              <w:t xml:space="preserve"> This style print was being quickly and cheaply produced in India and exported to Europe. This flooded the English and French markets - much to the dismay of the textile industries in those countries. This prompted laws forbidding the trading and use of these imported cloths.</w:t>
            </w:r>
          </w:p>
          <w:p w14:paraId="79BB0227" w14:textId="77777777" w:rsidR="004542BA" w:rsidRDefault="004542BA" w:rsidP="00BD0010">
            <w:pPr>
              <w:rPr>
                <w:color w:val="4472C4" w:themeColor="accent1"/>
              </w:rPr>
            </w:pPr>
          </w:p>
          <w:p w14:paraId="7F6B879A" w14:textId="45F92C95" w:rsidR="004542BA" w:rsidRDefault="004542BA" w:rsidP="00BD001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Notice the coloration - brown, greens, maroons and the subjects of the print. This print style is called Palampore and typically features a tree, birds, leaves, flowers and fruit. The different printed motifs would be cut out of the fabric and appliqued by broderie perse to form a new quilt top design.</w:t>
            </w:r>
            <w:r w:rsidR="003844EC">
              <w:rPr>
                <w:color w:val="4472C4" w:themeColor="accent1"/>
              </w:rPr>
              <w:br/>
            </w:r>
            <w:r w:rsidR="003844EC">
              <w:rPr>
                <w:color w:val="4472C4" w:themeColor="accent1"/>
              </w:rPr>
              <w:br/>
              <w:t xml:space="preserve">For the purpose of making quilts, motifs were cut from this fabric and arranged and appliqued (broderie perse) to create the top design. </w:t>
            </w:r>
          </w:p>
          <w:p w14:paraId="7B882C2A" w14:textId="77777777" w:rsidR="004542BA" w:rsidRDefault="004542BA" w:rsidP="00BD0010">
            <w:pPr>
              <w:rPr>
                <w:color w:val="4472C4" w:themeColor="accent1"/>
              </w:rPr>
            </w:pPr>
          </w:p>
          <w:p w14:paraId="0FF7A162" w14:textId="6F5DC61C" w:rsidR="00BD0010" w:rsidRDefault="004542BA" w:rsidP="00BD0010">
            <w:r>
              <w:rPr>
                <w:color w:val="4472C4" w:themeColor="accent1"/>
              </w:rPr>
              <w:t>This reproduction print was printed in 2014 by Windham Fabrics.</w:t>
            </w:r>
            <w:r w:rsidR="003844EC">
              <w:rPr>
                <w:color w:val="4472C4" w:themeColor="accent1"/>
              </w:rPr>
              <w:t xml:space="preserve"> </w:t>
            </w:r>
            <w:r w:rsidR="00BD0010">
              <w:rPr>
                <w:color w:val="4472C4" w:themeColor="accent1"/>
              </w:rPr>
              <w:fldChar w:fldCharType="end"/>
            </w:r>
            <w:bookmarkEnd w:id="1"/>
          </w:p>
        </w:tc>
      </w:tr>
    </w:tbl>
    <w:p w14:paraId="47BA54FE" w14:textId="3D68DB33" w:rsidR="00023D07" w:rsidRDefault="00023D07" w:rsidP="00AD5CE1"/>
    <w:p w14:paraId="36ADFA97" w14:textId="77777777" w:rsidR="004542BA" w:rsidRDefault="004542B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7073C92B" w14:textId="054EAF76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4"/>
        <w:gridCol w:w="5836"/>
      </w:tblGrid>
      <w:tr w:rsidR="004542BA" w14:paraId="29410797" w14:textId="77777777" w:rsidTr="009F09AC">
        <w:tc>
          <w:tcPr>
            <w:tcW w:w="5395" w:type="dxa"/>
          </w:tcPr>
          <w:p w14:paraId="405FE227" w14:textId="6ACCA929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3973C45D" w14:textId="73725C5F" w:rsidR="006400E0" w:rsidRDefault="006400E0" w:rsidP="009F09AC"/>
        </w:tc>
      </w:tr>
      <w:tr w:rsidR="004542BA" w14:paraId="2C1CDAB2" w14:textId="77777777" w:rsidTr="009F09AC">
        <w:tc>
          <w:tcPr>
            <w:tcW w:w="5395" w:type="dxa"/>
          </w:tcPr>
          <w:p w14:paraId="3ECD0399" w14:textId="4A40F2BC" w:rsidR="006400E0" w:rsidRDefault="004542BA">
            <w:r>
              <w:rPr>
                <w:noProof/>
              </w:rPr>
              <w:drawing>
                <wp:inline distT="0" distB="0" distL="0" distR="0" wp14:anchorId="38AD0438" wp14:editId="18B1C0C6">
                  <wp:extent cx="2823676" cy="4762348"/>
                  <wp:effectExtent l="0" t="0" r="0" b="635"/>
                  <wp:docPr id="1805990363" name="Picture 1" descr="A tapestry on a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990363" name="Picture 1" descr="A tapestry on a wall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460" cy="482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A0FD2F5" w14:textId="225B02ED" w:rsidR="006400E0" w:rsidRDefault="004542BA">
            <w:r>
              <w:rPr>
                <w:noProof/>
              </w:rPr>
              <w:drawing>
                <wp:inline distT="0" distB="0" distL="0" distR="0" wp14:anchorId="188C08A7" wp14:editId="59FEA2A0">
                  <wp:extent cx="3568700" cy="4758267"/>
                  <wp:effectExtent l="0" t="0" r="0" b="4445"/>
                  <wp:docPr id="249647229" name="Picture 2" descr="A close-up of a fabric with a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647229" name="Picture 2" descr="A close-up of a fabric with a bir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379" cy="476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2BA" w14:paraId="18AF4F8F" w14:textId="77777777" w:rsidTr="009F09AC">
        <w:tc>
          <w:tcPr>
            <w:tcW w:w="5395" w:type="dxa"/>
          </w:tcPr>
          <w:p w14:paraId="40EDC2F5" w14:textId="77777777" w:rsidR="004542BA" w:rsidRDefault="004542BA">
            <w:pPr>
              <w:rPr>
                <w:noProof/>
              </w:rPr>
            </w:pPr>
          </w:p>
        </w:tc>
        <w:tc>
          <w:tcPr>
            <w:tcW w:w="5395" w:type="dxa"/>
          </w:tcPr>
          <w:p w14:paraId="41BF07AD" w14:textId="77777777" w:rsidR="00F12D94" w:rsidRDefault="00F12D94">
            <w:pPr>
              <w:rPr>
                <w:noProof/>
              </w:rPr>
            </w:pPr>
          </w:p>
          <w:p w14:paraId="7C5D0C57" w14:textId="25A18D86" w:rsidR="004542BA" w:rsidRDefault="00454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243B97" wp14:editId="0E5E7D6E">
                  <wp:extent cx="3225800" cy="2419350"/>
                  <wp:effectExtent l="0" t="0" r="0" b="6350"/>
                  <wp:docPr id="629866358" name="Picture 3" descr="A close-up of a fabric with bird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866358" name="Picture 3" descr="A close-up of a fabric with birds on i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080A2" w14:textId="77777777" w:rsidR="004B71A6" w:rsidRDefault="004B71A6">
      <w:pPr>
        <w:rPr>
          <w:b/>
          <w:bCs/>
          <w:color w:val="000000" w:themeColor="text1"/>
        </w:rPr>
      </w:pPr>
    </w:p>
    <w:p w14:paraId="3A7EC59C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DD013C" w14:paraId="6E0F2844" w14:textId="77777777" w:rsidTr="00D016FC">
        <w:tc>
          <w:tcPr>
            <w:tcW w:w="3421" w:type="dxa"/>
            <w:gridSpan w:val="2"/>
          </w:tcPr>
          <w:p w14:paraId="749F3C22" w14:textId="77777777" w:rsidR="00DD013C" w:rsidRDefault="00DD013C" w:rsidP="000974B6"/>
        </w:tc>
        <w:tc>
          <w:tcPr>
            <w:tcW w:w="3597" w:type="dxa"/>
          </w:tcPr>
          <w:p w14:paraId="1BD2E5E8" w14:textId="77777777" w:rsidR="00DD013C" w:rsidRDefault="00DD013C" w:rsidP="008277B0"/>
        </w:tc>
        <w:tc>
          <w:tcPr>
            <w:tcW w:w="3597" w:type="dxa"/>
          </w:tcPr>
          <w:p w14:paraId="04CAAB02" w14:textId="77777777" w:rsidR="00DD013C" w:rsidRDefault="00DD013C" w:rsidP="008277B0"/>
        </w:tc>
      </w:tr>
      <w:tr w:rsidR="00DD013C" w14:paraId="760E72D1" w14:textId="77777777" w:rsidTr="00D016FC">
        <w:tc>
          <w:tcPr>
            <w:tcW w:w="3421" w:type="dxa"/>
            <w:gridSpan w:val="2"/>
          </w:tcPr>
          <w:p w14:paraId="1A840EAD" w14:textId="6F07A8A9" w:rsidR="00DD013C" w:rsidRDefault="00D016FC" w:rsidP="008277B0">
            <w:r>
              <w:t>Pred</w:t>
            </w:r>
            <w:r w:rsidR="00DD013C">
              <w:t>omina</w:t>
            </w:r>
            <w:r>
              <w:t>n</w:t>
            </w:r>
            <w:r w:rsidR="00DD013C">
              <w:t>t colors</w:t>
            </w:r>
          </w:p>
        </w:tc>
        <w:tc>
          <w:tcPr>
            <w:tcW w:w="3597" w:type="dxa"/>
          </w:tcPr>
          <w:p w14:paraId="5733CDC6" w14:textId="01B40FEE" w:rsidR="00DD013C" w:rsidRDefault="00DD013C" w:rsidP="008277B0"/>
        </w:tc>
        <w:tc>
          <w:tcPr>
            <w:tcW w:w="3597" w:type="dxa"/>
          </w:tcPr>
          <w:p w14:paraId="796A1758" w14:textId="6DEFF665" w:rsidR="00DD013C" w:rsidRDefault="00DD013C" w:rsidP="008277B0"/>
        </w:tc>
      </w:tr>
      <w:tr w:rsidR="00DD013C" w14:paraId="7BC7A09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357B2B0" w14:textId="1BDCE0CD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"/>
            <w:r w:rsidR="00D016FC">
              <w:t xml:space="preserve"> Red</w:t>
            </w:r>
          </w:p>
        </w:tc>
        <w:tc>
          <w:tcPr>
            <w:tcW w:w="3597" w:type="dxa"/>
          </w:tcPr>
          <w:p w14:paraId="766EE007" w14:textId="6717EFBE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"/>
            <w:r w:rsidR="00D016FC">
              <w:t xml:space="preserve"> Blue</w:t>
            </w:r>
          </w:p>
        </w:tc>
        <w:tc>
          <w:tcPr>
            <w:tcW w:w="3597" w:type="dxa"/>
          </w:tcPr>
          <w:p w14:paraId="1695616F" w14:textId="47D8F530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"/>
            <w:r w:rsidR="00D016FC">
              <w:t xml:space="preserve"> Black</w:t>
            </w:r>
          </w:p>
        </w:tc>
      </w:tr>
      <w:tr w:rsidR="00DD013C" w14:paraId="360E6EF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4687C59" w14:textId="10802F44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"/>
            <w:r w:rsidR="00D016FC">
              <w:t xml:space="preserve"> Orange</w:t>
            </w:r>
          </w:p>
        </w:tc>
        <w:tc>
          <w:tcPr>
            <w:tcW w:w="3597" w:type="dxa"/>
          </w:tcPr>
          <w:p w14:paraId="277744B7" w14:textId="440BD7DB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2593E6EA" w14:textId="40A01703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"/>
            <w:r w:rsidR="00D016FC">
              <w:t xml:space="preserve"> Grey</w:t>
            </w:r>
          </w:p>
        </w:tc>
      </w:tr>
      <w:tr w:rsidR="00DD013C" w14:paraId="09753A28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2C37F93" w14:textId="4A41B441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"/>
            <w:r w:rsidR="00D016FC">
              <w:t xml:space="preserve"> Yellow</w:t>
            </w:r>
          </w:p>
        </w:tc>
        <w:tc>
          <w:tcPr>
            <w:tcW w:w="3597" w:type="dxa"/>
          </w:tcPr>
          <w:p w14:paraId="01020AB0" w14:textId="6D90FD21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"/>
            <w:r w:rsidR="00D016FC">
              <w:t xml:space="preserve"> Brown</w:t>
            </w:r>
          </w:p>
        </w:tc>
        <w:tc>
          <w:tcPr>
            <w:tcW w:w="3597" w:type="dxa"/>
          </w:tcPr>
          <w:p w14:paraId="4660C513" w14:textId="3330C70D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"/>
            <w:r w:rsidR="00D016FC">
              <w:t xml:space="preserve"> White</w:t>
            </w:r>
          </w:p>
        </w:tc>
      </w:tr>
      <w:tr w:rsidR="00D016FC" w14:paraId="56424EA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144BDB6" w14:textId="7EA1EF91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"/>
            <w:r>
              <w:t xml:space="preserve"> Green</w:t>
            </w:r>
          </w:p>
        </w:tc>
        <w:tc>
          <w:tcPr>
            <w:tcW w:w="3597" w:type="dxa"/>
          </w:tcPr>
          <w:p w14:paraId="752EDD42" w14:textId="6753A143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2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"/>
            <w:r>
              <w:t xml:space="preserve"> Beige / Tan</w:t>
            </w:r>
          </w:p>
        </w:tc>
        <w:tc>
          <w:tcPr>
            <w:tcW w:w="3597" w:type="dxa"/>
          </w:tcPr>
          <w:p w14:paraId="21EB2DA1" w14:textId="77777777" w:rsidR="00D016FC" w:rsidRDefault="00D016FC" w:rsidP="008277B0"/>
        </w:tc>
      </w:tr>
      <w:tr w:rsidR="00D016FC" w14:paraId="158CF967" w14:textId="77777777" w:rsidTr="00D016FC">
        <w:tc>
          <w:tcPr>
            <w:tcW w:w="3421" w:type="dxa"/>
            <w:gridSpan w:val="2"/>
          </w:tcPr>
          <w:p w14:paraId="48D15735" w14:textId="77777777" w:rsidR="00D016FC" w:rsidRDefault="00D016FC" w:rsidP="008277B0"/>
        </w:tc>
        <w:tc>
          <w:tcPr>
            <w:tcW w:w="3597" w:type="dxa"/>
          </w:tcPr>
          <w:p w14:paraId="220B589C" w14:textId="77777777" w:rsidR="00D016FC" w:rsidRDefault="00D016FC" w:rsidP="008277B0"/>
        </w:tc>
        <w:tc>
          <w:tcPr>
            <w:tcW w:w="3597" w:type="dxa"/>
          </w:tcPr>
          <w:p w14:paraId="28530FAC" w14:textId="77777777" w:rsidR="00D016FC" w:rsidRDefault="00D016FC" w:rsidP="008277B0"/>
        </w:tc>
      </w:tr>
    </w:tbl>
    <w:p w14:paraId="00C52FAE" w14:textId="77777777" w:rsidR="001B241F" w:rsidRDefault="001B241F" w:rsidP="008277B0"/>
    <w:sectPr w:rsidR="001B241F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5F60B" w14:textId="77777777" w:rsidR="00937469" w:rsidRDefault="00937469" w:rsidP="00505854">
      <w:r>
        <w:separator/>
      </w:r>
    </w:p>
  </w:endnote>
  <w:endnote w:type="continuationSeparator" w:id="0">
    <w:p w14:paraId="1B9D476E" w14:textId="77777777" w:rsidR="00937469" w:rsidRDefault="0093746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B4996" w14:textId="77777777" w:rsidR="00BD5806" w:rsidRDefault="00BD5806" w:rsidP="00BD5806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7671CED0" w14:textId="77777777" w:rsidR="00BD5806" w:rsidRDefault="00BD58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A6D08" w14:textId="77777777" w:rsidR="00937469" w:rsidRDefault="00937469" w:rsidP="00505854">
      <w:r>
        <w:separator/>
      </w:r>
    </w:p>
  </w:footnote>
  <w:footnote w:type="continuationSeparator" w:id="0">
    <w:p w14:paraId="60FB0A01" w14:textId="77777777" w:rsidR="00937469" w:rsidRDefault="0093746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C2A02" w14:textId="63A371C4" w:rsidR="00505854" w:rsidRPr="00BD5806" w:rsidRDefault="00BD5806" w:rsidP="00BD5806">
    <w:pPr>
      <w:jc w:val="center"/>
      <w:rPr>
        <w:sz w:val="32"/>
        <w:szCs w:val="32"/>
      </w:rPr>
    </w:pPr>
    <w:r w:rsidRPr="00BD5806">
      <w:rPr>
        <w:b/>
        <w:bCs/>
        <w:sz w:val="32"/>
        <w:szCs w:val="32"/>
      </w:rPr>
      <w:t>Item #: 0001</w:t>
    </w:r>
    <w:r w:rsidRPr="00BD5806">
      <w:rPr>
        <w:b/>
        <w:bCs/>
        <w:sz w:val="32"/>
        <w:szCs w:val="32"/>
      </w:rPr>
      <w:tab/>
    </w:r>
    <w:r w:rsidRPr="00BD5806">
      <w:rPr>
        <w:b/>
        <w:bCs/>
        <w:sz w:val="32"/>
        <w:szCs w:val="32"/>
      </w:rPr>
      <w:tab/>
    </w:r>
    <w:r w:rsidR="00505854" w:rsidRPr="00BD5806">
      <w:rPr>
        <w:b/>
        <w:bCs/>
        <w:sz w:val="32"/>
        <w:szCs w:val="32"/>
      </w:rPr>
      <w:t>Last Updated:</w:t>
    </w:r>
    <w:r w:rsidR="00505854" w:rsidRPr="00BD5806">
      <w:rPr>
        <w:sz w:val="32"/>
        <w:szCs w:val="32"/>
      </w:rPr>
      <w:t xml:space="preserve"> </w:t>
    </w:r>
    <w:r w:rsidR="00505854" w:rsidRPr="00BD5806">
      <w:rPr>
        <w:sz w:val="32"/>
        <w:szCs w:val="32"/>
      </w:rPr>
      <w:fldChar w:fldCharType="begin"/>
    </w:r>
    <w:r w:rsidR="00505854" w:rsidRPr="00BD5806">
      <w:rPr>
        <w:sz w:val="32"/>
        <w:szCs w:val="32"/>
      </w:rPr>
      <w:instrText xml:space="preserve"> DATE \@ "MMMM d, yyyy" </w:instrText>
    </w:r>
    <w:r w:rsidR="00505854" w:rsidRPr="00BD5806">
      <w:rPr>
        <w:sz w:val="32"/>
        <w:szCs w:val="32"/>
      </w:rPr>
      <w:fldChar w:fldCharType="separate"/>
    </w:r>
    <w:r w:rsidR="00F4690A">
      <w:rPr>
        <w:noProof/>
        <w:sz w:val="32"/>
        <w:szCs w:val="32"/>
      </w:rPr>
      <w:t>December 4, 2024</w:t>
    </w:r>
    <w:r w:rsidR="00505854" w:rsidRPr="00BD5806">
      <w:rPr>
        <w:sz w:val="32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1"/>
  </w:num>
  <w:num w:numId="2" w16cid:durableId="846794296">
    <w:abstractNumId w:val="2"/>
  </w:num>
  <w:num w:numId="3" w16cid:durableId="1580403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ocumentProtection w:edit="forms" w:enforcement="0"/>
  <w:defaultTabStop w:val="720"/>
  <w:drawingGridHorizontalSpacing w:val="120"/>
  <w:displayHorizontalDrawingGridEvery w:val="2"/>
  <w:displayVerticalDrawingGridEvery w:val="2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DBC"/>
    <w:rsid w:val="00004AA1"/>
    <w:rsid w:val="00007106"/>
    <w:rsid w:val="00007774"/>
    <w:rsid w:val="00023D07"/>
    <w:rsid w:val="000470BC"/>
    <w:rsid w:val="00055ECE"/>
    <w:rsid w:val="000572DE"/>
    <w:rsid w:val="00070411"/>
    <w:rsid w:val="00073E72"/>
    <w:rsid w:val="00092B03"/>
    <w:rsid w:val="000974B6"/>
    <w:rsid w:val="000A5C4C"/>
    <w:rsid w:val="000A6FA1"/>
    <w:rsid w:val="000D444D"/>
    <w:rsid w:val="000D6212"/>
    <w:rsid w:val="000E2D35"/>
    <w:rsid w:val="000E5804"/>
    <w:rsid w:val="000E5EDF"/>
    <w:rsid w:val="00112AF6"/>
    <w:rsid w:val="001873C2"/>
    <w:rsid w:val="00193391"/>
    <w:rsid w:val="001B241F"/>
    <w:rsid w:val="001D0E37"/>
    <w:rsid w:val="001D5F02"/>
    <w:rsid w:val="001E334C"/>
    <w:rsid w:val="001F010C"/>
    <w:rsid w:val="001F2B4D"/>
    <w:rsid w:val="002014FF"/>
    <w:rsid w:val="00213B0B"/>
    <w:rsid w:val="00217F84"/>
    <w:rsid w:val="00221770"/>
    <w:rsid w:val="00227DD1"/>
    <w:rsid w:val="00230F2A"/>
    <w:rsid w:val="002326A3"/>
    <w:rsid w:val="002525BA"/>
    <w:rsid w:val="002714A1"/>
    <w:rsid w:val="00273AEA"/>
    <w:rsid w:val="002863A5"/>
    <w:rsid w:val="00287918"/>
    <w:rsid w:val="002A4097"/>
    <w:rsid w:val="002B0F8D"/>
    <w:rsid w:val="002B2ED8"/>
    <w:rsid w:val="002D004D"/>
    <w:rsid w:val="002D2874"/>
    <w:rsid w:val="002F477D"/>
    <w:rsid w:val="002F5BE2"/>
    <w:rsid w:val="0031009D"/>
    <w:rsid w:val="0033207B"/>
    <w:rsid w:val="0033673F"/>
    <w:rsid w:val="003419C7"/>
    <w:rsid w:val="003819C7"/>
    <w:rsid w:val="003844EC"/>
    <w:rsid w:val="00384612"/>
    <w:rsid w:val="003879A6"/>
    <w:rsid w:val="00395D27"/>
    <w:rsid w:val="003974D1"/>
    <w:rsid w:val="003C0E02"/>
    <w:rsid w:val="003C1452"/>
    <w:rsid w:val="003C146E"/>
    <w:rsid w:val="003C5840"/>
    <w:rsid w:val="003D484D"/>
    <w:rsid w:val="00402195"/>
    <w:rsid w:val="0040301A"/>
    <w:rsid w:val="004075C9"/>
    <w:rsid w:val="00410779"/>
    <w:rsid w:val="004327AD"/>
    <w:rsid w:val="00435B40"/>
    <w:rsid w:val="004542BA"/>
    <w:rsid w:val="00456603"/>
    <w:rsid w:val="0047590F"/>
    <w:rsid w:val="004801AA"/>
    <w:rsid w:val="004A3638"/>
    <w:rsid w:val="004B71A6"/>
    <w:rsid w:val="004C1581"/>
    <w:rsid w:val="004E242E"/>
    <w:rsid w:val="004E4105"/>
    <w:rsid w:val="005006D8"/>
    <w:rsid w:val="005030F8"/>
    <w:rsid w:val="00505854"/>
    <w:rsid w:val="00506021"/>
    <w:rsid w:val="005210A7"/>
    <w:rsid w:val="00527A8E"/>
    <w:rsid w:val="00531078"/>
    <w:rsid w:val="00553A4C"/>
    <w:rsid w:val="005643CB"/>
    <w:rsid w:val="00575ADC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5F79B7"/>
    <w:rsid w:val="006001D0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2DFA"/>
    <w:rsid w:val="006C58E9"/>
    <w:rsid w:val="006D1FDD"/>
    <w:rsid w:val="006E3AE5"/>
    <w:rsid w:val="00716545"/>
    <w:rsid w:val="0071745D"/>
    <w:rsid w:val="0072077A"/>
    <w:rsid w:val="00734686"/>
    <w:rsid w:val="0073798A"/>
    <w:rsid w:val="00751F40"/>
    <w:rsid w:val="0076171B"/>
    <w:rsid w:val="00765FC5"/>
    <w:rsid w:val="0076769A"/>
    <w:rsid w:val="007E4747"/>
    <w:rsid w:val="00815D6B"/>
    <w:rsid w:val="00822DC2"/>
    <w:rsid w:val="008277B0"/>
    <w:rsid w:val="00833DBC"/>
    <w:rsid w:val="00842EB6"/>
    <w:rsid w:val="0084532D"/>
    <w:rsid w:val="008609A5"/>
    <w:rsid w:val="00862154"/>
    <w:rsid w:val="00864383"/>
    <w:rsid w:val="008B148B"/>
    <w:rsid w:val="008B31F5"/>
    <w:rsid w:val="008D0B8C"/>
    <w:rsid w:val="008E6FC7"/>
    <w:rsid w:val="00914C66"/>
    <w:rsid w:val="00920187"/>
    <w:rsid w:val="009276D6"/>
    <w:rsid w:val="00931AE5"/>
    <w:rsid w:val="00937469"/>
    <w:rsid w:val="00965A67"/>
    <w:rsid w:val="0097695B"/>
    <w:rsid w:val="009C150B"/>
    <w:rsid w:val="009D3EEE"/>
    <w:rsid w:val="009D68C2"/>
    <w:rsid w:val="009F09AC"/>
    <w:rsid w:val="00A030FD"/>
    <w:rsid w:val="00A10CAE"/>
    <w:rsid w:val="00A14EB0"/>
    <w:rsid w:val="00A2528E"/>
    <w:rsid w:val="00A42BB3"/>
    <w:rsid w:val="00A63D5F"/>
    <w:rsid w:val="00A646FB"/>
    <w:rsid w:val="00A87BAA"/>
    <w:rsid w:val="00A91795"/>
    <w:rsid w:val="00AA1435"/>
    <w:rsid w:val="00AB2E58"/>
    <w:rsid w:val="00AB3248"/>
    <w:rsid w:val="00AC377D"/>
    <w:rsid w:val="00AD3821"/>
    <w:rsid w:val="00AD5CE1"/>
    <w:rsid w:val="00AF5592"/>
    <w:rsid w:val="00B11B57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C5B52"/>
    <w:rsid w:val="00BD0010"/>
    <w:rsid w:val="00BD5806"/>
    <w:rsid w:val="00BE331B"/>
    <w:rsid w:val="00BF7369"/>
    <w:rsid w:val="00C04DD7"/>
    <w:rsid w:val="00C129FA"/>
    <w:rsid w:val="00C13CBA"/>
    <w:rsid w:val="00C14701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91005"/>
    <w:rsid w:val="00CA10AB"/>
    <w:rsid w:val="00CA61DB"/>
    <w:rsid w:val="00CC255B"/>
    <w:rsid w:val="00CC71E4"/>
    <w:rsid w:val="00CD0F2C"/>
    <w:rsid w:val="00CD3DE3"/>
    <w:rsid w:val="00CD7096"/>
    <w:rsid w:val="00CF0109"/>
    <w:rsid w:val="00CF6D8A"/>
    <w:rsid w:val="00D016FC"/>
    <w:rsid w:val="00D11985"/>
    <w:rsid w:val="00D3501B"/>
    <w:rsid w:val="00D42E23"/>
    <w:rsid w:val="00D47DCB"/>
    <w:rsid w:val="00D5480F"/>
    <w:rsid w:val="00D84EFA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1228A"/>
    <w:rsid w:val="00E56BDB"/>
    <w:rsid w:val="00E766A2"/>
    <w:rsid w:val="00E77D49"/>
    <w:rsid w:val="00E9435B"/>
    <w:rsid w:val="00EB408B"/>
    <w:rsid w:val="00EC4340"/>
    <w:rsid w:val="00EF1D11"/>
    <w:rsid w:val="00EF4DA0"/>
    <w:rsid w:val="00F115BF"/>
    <w:rsid w:val="00F12D94"/>
    <w:rsid w:val="00F21D7C"/>
    <w:rsid w:val="00F4690A"/>
    <w:rsid w:val="00F55A53"/>
    <w:rsid w:val="00F820CD"/>
    <w:rsid w:val="00FA39F6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D7F85"/>
  <w15:chartTrackingRefBased/>
  <w15:docId w15:val="{71A9E447-8AF7-2444-8477-F4601B965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Bailey, David - Faculty &lt;dbbailey@delta.edu&gt;</dc:creator>
  <cp:keywords/>
  <dc:description/>
  <cp:lastModifiedBy>Bailey, David - Faculty &lt;dbbailey@delta.edu&gt;</cp:lastModifiedBy>
  <cp:revision>3</cp:revision>
  <cp:lastPrinted>2024-12-04T15:40:00Z</cp:lastPrinted>
  <dcterms:created xsi:type="dcterms:W3CDTF">2024-12-04T15:40:00Z</dcterms:created>
  <dcterms:modified xsi:type="dcterms:W3CDTF">2024-12-04T15:40:00Z</dcterms:modified>
</cp:coreProperties>
</file>